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8469" w14:textId="5EE2D534" w:rsidR="00F277A3" w:rsidRPr="005A1D10" w:rsidRDefault="00F277A3" w:rsidP="00D21616">
      <w:pPr>
        <w:spacing w:line="240" w:lineRule="auto"/>
        <w:jc w:val="center"/>
        <w:rPr>
          <w:rFonts w:ascii="Garamond" w:hAnsi="Garamond" w:cs="Arial"/>
          <w:b/>
        </w:rPr>
      </w:pPr>
      <w:bookmarkStart w:id="0" w:name="_Hlk63329102"/>
      <w:r w:rsidRPr="005A1D10">
        <w:rPr>
          <w:rFonts w:ascii="Garamond" w:hAnsi="Garamond" w:cs="Arial"/>
          <w:b/>
        </w:rPr>
        <w:t>UNITED STATES BANKRUPTCY COURT</w:t>
      </w:r>
    </w:p>
    <w:p w14:paraId="7A5B9F8F" w14:textId="77777777" w:rsidR="00F277A3" w:rsidRPr="005A1D10" w:rsidRDefault="00F277A3" w:rsidP="00D21616">
      <w:pPr>
        <w:spacing w:line="240" w:lineRule="auto"/>
        <w:jc w:val="center"/>
        <w:rPr>
          <w:rFonts w:ascii="Garamond" w:hAnsi="Garamond" w:cs="Arial"/>
          <w:b/>
        </w:rPr>
      </w:pPr>
    </w:p>
    <w:p w14:paraId="2805350D" w14:textId="77777777" w:rsidR="00F277A3" w:rsidRPr="005A1D10" w:rsidRDefault="00F277A3" w:rsidP="00D21616">
      <w:pPr>
        <w:spacing w:line="240" w:lineRule="auto"/>
        <w:jc w:val="center"/>
        <w:rPr>
          <w:rFonts w:ascii="Garamond" w:hAnsi="Garamond" w:cs="Arial"/>
          <w:b/>
        </w:rPr>
      </w:pPr>
      <w:r w:rsidRPr="005A1D10">
        <w:rPr>
          <w:rFonts w:ascii="Garamond" w:hAnsi="Garamond" w:cs="Arial"/>
          <w:b/>
        </w:rPr>
        <w:t>DISTRICT OF HAWAII</w:t>
      </w:r>
    </w:p>
    <w:p w14:paraId="6AD0F030" w14:textId="77777777" w:rsidR="00F277A3" w:rsidRPr="005A1D10" w:rsidRDefault="00F277A3" w:rsidP="00F277A3">
      <w:pPr>
        <w:spacing w:line="240" w:lineRule="auto"/>
        <w:rPr>
          <w:rFonts w:ascii="Garamond" w:hAnsi="Garamond" w:cs="Arial"/>
          <w:b/>
        </w:rPr>
      </w:pPr>
    </w:p>
    <w:tbl>
      <w:tblPr>
        <w:tblW w:w="0" w:type="auto"/>
        <w:tblLook w:val="01E0" w:firstRow="1" w:lastRow="1" w:firstColumn="1" w:lastColumn="1" w:noHBand="0" w:noVBand="0"/>
      </w:tblPr>
      <w:tblGrid>
        <w:gridCol w:w="4741"/>
        <w:gridCol w:w="4619"/>
      </w:tblGrid>
      <w:tr w:rsidR="00F277A3" w:rsidRPr="005A1D10" w14:paraId="61F1DBBB" w14:textId="77777777" w:rsidTr="00A217B2">
        <w:trPr>
          <w:trHeight w:val="1872"/>
        </w:trPr>
        <w:tc>
          <w:tcPr>
            <w:tcW w:w="4741" w:type="dxa"/>
            <w:tcBorders>
              <w:bottom w:val="single" w:sz="4" w:space="0" w:color="auto"/>
              <w:right w:val="single" w:sz="4" w:space="0" w:color="auto"/>
            </w:tcBorders>
            <w:shd w:val="clear" w:color="auto" w:fill="auto"/>
          </w:tcPr>
          <w:p w14:paraId="6C9B51AD" w14:textId="77777777" w:rsidR="00F277A3" w:rsidRPr="005A1D10" w:rsidRDefault="00F277A3" w:rsidP="00F277A3">
            <w:pPr>
              <w:spacing w:line="240" w:lineRule="auto"/>
              <w:rPr>
                <w:rFonts w:ascii="Garamond" w:hAnsi="Garamond" w:cs="Arial"/>
              </w:rPr>
            </w:pPr>
            <w:r w:rsidRPr="005A1D10">
              <w:rPr>
                <w:rFonts w:ascii="Garamond" w:hAnsi="Garamond" w:cs="Arial"/>
              </w:rPr>
              <w:t>In re:</w:t>
            </w:r>
            <w:r w:rsidRPr="005A1D10">
              <w:rPr>
                <w:rFonts w:ascii="Garamond" w:hAnsi="Garamond" w:cs="Arial"/>
              </w:rPr>
              <w:tab/>
            </w:r>
          </w:p>
          <w:p w14:paraId="1D995DF3" w14:textId="77777777" w:rsidR="00F277A3" w:rsidRPr="005A1D10" w:rsidRDefault="00F277A3" w:rsidP="00F277A3">
            <w:pPr>
              <w:spacing w:line="240" w:lineRule="auto"/>
              <w:rPr>
                <w:rFonts w:ascii="Garamond" w:hAnsi="Garamond" w:cs="Arial"/>
              </w:rPr>
            </w:pPr>
          </w:p>
          <w:p w14:paraId="1FB5EFBF" w14:textId="16CC8936" w:rsidR="00F277A3" w:rsidRPr="005A1D10" w:rsidRDefault="00F277A3" w:rsidP="00F277A3">
            <w:pPr>
              <w:spacing w:line="240" w:lineRule="auto"/>
              <w:rPr>
                <w:rFonts w:ascii="Garamond" w:hAnsi="Garamond" w:cs="Arial"/>
              </w:rPr>
            </w:pPr>
            <w:r w:rsidRPr="005A1D10">
              <w:rPr>
                <w:rFonts w:ascii="Garamond" w:hAnsi="Garamond" w:cs="Arial"/>
              </w:rPr>
              <w:t>[</w:t>
            </w:r>
            <w:r w:rsidRPr="005A1D10">
              <w:rPr>
                <w:rFonts w:ascii="Garamond" w:hAnsi="Garamond" w:cs="Arial"/>
                <w:i/>
                <w:iCs/>
              </w:rPr>
              <w:t>name of debtor</w:t>
            </w:r>
            <w:r w:rsidRPr="005A1D10">
              <w:rPr>
                <w:rFonts w:ascii="Garamond" w:hAnsi="Garamond" w:cs="Arial"/>
              </w:rPr>
              <w:t>],</w:t>
            </w:r>
          </w:p>
          <w:p w14:paraId="21BB3C45" w14:textId="77777777" w:rsidR="00F277A3" w:rsidRPr="005A1D10" w:rsidRDefault="00F277A3" w:rsidP="00F277A3">
            <w:pPr>
              <w:spacing w:line="240" w:lineRule="auto"/>
              <w:rPr>
                <w:rFonts w:ascii="Garamond" w:hAnsi="Garamond" w:cs="Arial"/>
              </w:rPr>
            </w:pPr>
          </w:p>
          <w:p w14:paraId="2703DA4A" w14:textId="77777777" w:rsidR="00F277A3" w:rsidRPr="005A1D10" w:rsidRDefault="00F277A3" w:rsidP="00F277A3">
            <w:pPr>
              <w:spacing w:line="240" w:lineRule="auto"/>
              <w:rPr>
                <w:rFonts w:ascii="Garamond" w:hAnsi="Garamond" w:cs="Arial"/>
              </w:rPr>
            </w:pPr>
            <w:r w:rsidRPr="005A1D10">
              <w:rPr>
                <w:rFonts w:ascii="Garamond" w:hAnsi="Garamond" w:cs="Arial"/>
              </w:rPr>
              <w:tab/>
            </w:r>
            <w:r w:rsidRPr="005A1D10">
              <w:rPr>
                <w:rFonts w:ascii="Garamond" w:hAnsi="Garamond" w:cs="Arial"/>
              </w:rPr>
              <w:tab/>
              <w:t>Debtor.</w:t>
            </w:r>
          </w:p>
          <w:p w14:paraId="59DA1DB3" w14:textId="77777777" w:rsidR="00F277A3" w:rsidRPr="005A1D10" w:rsidRDefault="00F277A3" w:rsidP="00F277A3">
            <w:pPr>
              <w:spacing w:line="240" w:lineRule="auto"/>
              <w:rPr>
                <w:rFonts w:ascii="Garamond" w:hAnsi="Garamond" w:cs="Arial"/>
              </w:rPr>
            </w:pPr>
          </w:p>
        </w:tc>
        <w:tc>
          <w:tcPr>
            <w:tcW w:w="4619" w:type="dxa"/>
            <w:tcBorders>
              <w:left w:val="single" w:sz="4" w:space="0" w:color="auto"/>
            </w:tcBorders>
            <w:shd w:val="clear" w:color="auto" w:fill="auto"/>
          </w:tcPr>
          <w:p w14:paraId="1FB24D8C" w14:textId="744A9C7A" w:rsidR="00F277A3" w:rsidRPr="005A1D10" w:rsidRDefault="00F277A3" w:rsidP="00F277A3">
            <w:pPr>
              <w:spacing w:line="240" w:lineRule="auto"/>
              <w:rPr>
                <w:rFonts w:ascii="Garamond" w:hAnsi="Garamond" w:cs="Arial"/>
              </w:rPr>
            </w:pPr>
            <w:r w:rsidRPr="005A1D10">
              <w:rPr>
                <w:rFonts w:ascii="Garamond" w:hAnsi="Garamond" w:cs="Arial"/>
              </w:rPr>
              <w:t xml:space="preserve"> Case No. [##-#####]</w:t>
            </w:r>
          </w:p>
          <w:p w14:paraId="1655AE75" w14:textId="0B7D8833" w:rsidR="00F277A3" w:rsidRPr="005A1D10" w:rsidRDefault="00F277A3" w:rsidP="00F277A3">
            <w:pPr>
              <w:spacing w:line="240" w:lineRule="auto"/>
              <w:rPr>
                <w:rFonts w:ascii="Garamond" w:hAnsi="Garamond" w:cs="Arial"/>
              </w:rPr>
            </w:pPr>
            <w:r w:rsidRPr="005A1D10">
              <w:rPr>
                <w:rFonts w:ascii="Garamond" w:hAnsi="Garamond" w:cs="Arial"/>
              </w:rPr>
              <w:t xml:space="preserve"> Chapter 13</w:t>
            </w:r>
          </w:p>
          <w:p w14:paraId="701273A0" w14:textId="77777777" w:rsidR="00F277A3" w:rsidRPr="005A1D10" w:rsidRDefault="00F277A3" w:rsidP="00F277A3">
            <w:pPr>
              <w:spacing w:line="240" w:lineRule="auto"/>
              <w:rPr>
                <w:rFonts w:ascii="Garamond" w:hAnsi="Garamond" w:cs="Arial"/>
              </w:rPr>
            </w:pPr>
          </w:p>
          <w:p w14:paraId="0EEAB903" w14:textId="77777777" w:rsidR="00F277A3" w:rsidRPr="005A1D10" w:rsidRDefault="00F277A3" w:rsidP="00F277A3">
            <w:pPr>
              <w:spacing w:line="240" w:lineRule="auto"/>
              <w:rPr>
                <w:rFonts w:ascii="Garamond" w:hAnsi="Garamond" w:cs="Arial"/>
              </w:rPr>
            </w:pPr>
          </w:p>
          <w:p w14:paraId="5DC8738B" w14:textId="77777777" w:rsidR="00F277A3" w:rsidRPr="005A1D10" w:rsidRDefault="00F277A3" w:rsidP="00F277A3">
            <w:pPr>
              <w:spacing w:line="240" w:lineRule="auto"/>
              <w:rPr>
                <w:rFonts w:ascii="Garamond" w:hAnsi="Garamond" w:cs="Arial"/>
              </w:rPr>
            </w:pPr>
          </w:p>
          <w:p w14:paraId="6E0571F6" w14:textId="77777777" w:rsidR="00F277A3" w:rsidRPr="005A1D10" w:rsidRDefault="00F277A3" w:rsidP="00F277A3">
            <w:pPr>
              <w:spacing w:line="240" w:lineRule="auto"/>
              <w:rPr>
                <w:rFonts w:ascii="Garamond" w:hAnsi="Garamond" w:cs="Arial"/>
              </w:rPr>
            </w:pPr>
          </w:p>
        </w:tc>
      </w:tr>
      <w:tr w:rsidR="00F277A3" w:rsidRPr="005A1D10" w14:paraId="168A64A4" w14:textId="77777777" w:rsidTr="00A217B2">
        <w:tc>
          <w:tcPr>
            <w:tcW w:w="4741" w:type="dxa"/>
            <w:tcBorders>
              <w:top w:val="single" w:sz="4" w:space="0" w:color="auto"/>
              <w:bottom w:val="single" w:sz="4" w:space="0" w:color="auto"/>
              <w:right w:val="single" w:sz="4" w:space="0" w:color="auto"/>
            </w:tcBorders>
            <w:shd w:val="clear" w:color="auto" w:fill="auto"/>
          </w:tcPr>
          <w:p w14:paraId="16878E65" w14:textId="77777777" w:rsidR="00F277A3" w:rsidRPr="005A1D10" w:rsidRDefault="00F277A3" w:rsidP="00F277A3">
            <w:pPr>
              <w:spacing w:line="240" w:lineRule="auto"/>
              <w:rPr>
                <w:rFonts w:ascii="Garamond" w:hAnsi="Garamond" w:cs="Arial"/>
              </w:rPr>
            </w:pPr>
          </w:p>
          <w:p w14:paraId="696E7D06" w14:textId="41F45C5A" w:rsidR="00F277A3" w:rsidRPr="005A1D10" w:rsidRDefault="00F277A3" w:rsidP="00F277A3">
            <w:pPr>
              <w:spacing w:line="240" w:lineRule="auto"/>
              <w:rPr>
                <w:rFonts w:ascii="Garamond" w:hAnsi="Garamond" w:cs="Arial"/>
              </w:rPr>
            </w:pPr>
            <w:r w:rsidRPr="005A1D10">
              <w:rPr>
                <w:rFonts w:ascii="Garamond" w:hAnsi="Garamond" w:cs="Arial"/>
              </w:rPr>
              <w:t>[</w:t>
            </w:r>
            <w:r w:rsidRPr="005A1D10">
              <w:rPr>
                <w:rFonts w:ascii="Garamond" w:hAnsi="Garamond" w:cs="Arial"/>
                <w:i/>
                <w:iCs/>
              </w:rPr>
              <w:t>name of debtor</w:t>
            </w:r>
            <w:r w:rsidRPr="005A1D10">
              <w:rPr>
                <w:rFonts w:ascii="Garamond" w:hAnsi="Garamond" w:cs="Arial"/>
              </w:rPr>
              <w:t>], Plaintiff,</w:t>
            </w:r>
          </w:p>
          <w:p w14:paraId="4EBF4232" w14:textId="77777777" w:rsidR="00F277A3" w:rsidRPr="005A1D10" w:rsidRDefault="00F277A3" w:rsidP="00F277A3">
            <w:pPr>
              <w:spacing w:line="240" w:lineRule="auto"/>
              <w:rPr>
                <w:rFonts w:ascii="Garamond" w:hAnsi="Garamond" w:cs="Arial"/>
              </w:rPr>
            </w:pPr>
          </w:p>
          <w:p w14:paraId="1A5B4B0A" w14:textId="77777777" w:rsidR="00F277A3" w:rsidRPr="005A1D10" w:rsidRDefault="00F277A3" w:rsidP="00F277A3">
            <w:pPr>
              <w:spacing w:line="240" w:lineRule="auto"/>
              <w:rPr>
                <w:rFonts w:ascii="Garamond" w:hAnsi="Garamond" w:cs="Arial"/>
              </w:rPr>
            </w:pPr>
            <w:r w:rsidRPr="005A1D10">
              <w:rPr>
                <w:rFonts w:ascii="Garamond" w:hAnsi="Garamond" w:cs="Arial"/>
              </w:rPr>
              <w:t xml:space="preserve">    vs.</w:t>
            </w:r>
          </w:p>
          <w:p w14:paraId="3B5A6E10" w14:textId="77777777" w:rsidR="00F277A3" w:rsidRPr="005A1D10" w:rsidRDefault="00F277A3" w:rsidP="00F277A3">
            <w:pPr>
              <w:spacing w:line="240" w:lineRule="auto"/>
              <w:rPr>
                <w:rFonts w:ascii="Garamond" w:hAnsi="Garamond" w:cs="Arial"/>
              </w:rPr>
            </w:pPr>
          </w:p>
          <w:p w14:paraId="173D34D5" w14:textId="7F19DC13" w:rsidR="00F277A3" w:rsidRPr="005A1D10" w:rsidRDefault="00F277A3" w:rsidP="00F277A3">
            <w:pPr>
              <w:spacing w:line="240" w:lineRule="auto"/>
              <w:rPr>
                <w:rFonts w:ascii="Garamond" w:hAnsi="Garamond" w:cs="Arial"/>
              </w:rPr>
            </w:pPr>
            <w:r w:rsidRPr="005A1D10">
              <w:rPr>
                <w:rFonts w:ascii="Garamond" w:hAnsi="Garamond" w:cs="Arial"/>
              </w:rPr>
              <w:t>[</w:t>
            </w:r>
            <w:r w:rsidRPr="005A1D10">
              <w:rPr>
                <w:rFonts w:ascii="Garamond" w:hAnsi="Garamond" w:cs="Arial"/>
                <w:i/>
                <w:iCs/>
              </w:rPr>
              <w:t>name of creditor</w:t>
            </w:r>
            <w:r w:rsidRPr="005A1D10">
              <w:rPr>
                <w:rFonts w:ascii="Garamond" w:hAnsi="Garamond" w:cs="Arial"/>
              </w:rPr>
              <w:t>], Defendant.</w:t>
            </w:r>
          </w:p>
          <w:p w14:paraId="22207AC4" w14:textId="77777777" w:rsidR="00F277A3" w:rsidRPr="005A1D10" w:rsidRDefault="00F277A3" w:rsidP="00F277A3">
            <w:pPr>
              <w:spacing w:line="240" w:lineRule="auto"/>
              <w:rPr>
                <w:rFonts w:ascii="Garamond" w:hAnsi="Garamond" w:cs="Arial"/>
              </w:rPr>
            </w:pPr>
          </w:p>
        </w:tc>
        <w:tc>
          <w:tcPr>
            <w:tcW w:w="4619" w:type="dxa"/>
            <w:tcBorders>
              <w:left w:val="single" w:sz="4" w:space="0" w:color="auto"/>
            </w:tcBorders>
            <w:shd w:val="clear" w:color="auto" w:fill="auto"/>
          </w:tcPr>
          <w:p w14:paraId="215A0BFB" w14:textId="0AB96498" w:rsidR="00F277A3" w:rsidRPr="005A1D10" w:rsidRDefault="00F277A3" w:rsidP="00F277A3">
            <w:pPr>
              <w:spacing w:line="240" w:lineRule="auto"/>
              <w:rPr>
                <w:rFonts w:ascii="Garamond" w:hAnsi="Garamond" w:cs="Arial"/>
              </w:rPr>
            </w:pPr>
            <w:r w:rsidRPr="005A1D10">
              <w:rPr>
                <w:rFonts w:ascii="Garamond" w:hAnsi="Garamond" w:cs="Arial"/>
              </w:rPr>
              <w:t xml:space="preserve"> A. P. No. [##-#####]</w:t>
            </w:r>
          </w:p>
        </w:tc>
      </w:tr>
      <w:tr w:rsidR="00F277A3" w:rsidRPr="005A1D10" w14:paraId="04DF8AAE" w14:textId="77777777" w:rsidTr="00A217B2">
        <w:tc>
          <w:tcPr>
            <w:tcW w:w="4741" w:type="dxa"/>
            <w:tcBorders>
              <w:top w:val="single" w:sz="4" w:space="0" w:color="auto"/>
            </w:tcBorders>
            <w:shd w:val="clear" w:color="auto" w:fill="auto"/>
          </w:tcPr>
          <w:p w14:paraId="5643B3DB" w14:textId="77777777" w:rsidR="00F277A3" w:rsidRPr="005A1D10" w:rsidRDefault="00F277A3" w:rsidP="00F277A3">
            <w:pPr>
              <w:spacing w:line="240" w:lineRule="auto"/>
              <w:rPr>
                <w:rFonts w:ascii="Garamond" w:hAnsi="Garamond" w:cs="Arial"/>
              </w:rPr>
            </w:pPr>
          </w:p>
        </w:tc>
        <w:tc>
          <w:tcPr>
            <w:tcW w:w="4619" w:type="dxa"/>
            <w:tcBorders>
              <w:left w:val="nil"/>
            </w:tcBorders>
            <w:shd w:val="clear" w:color="auto" w:fill="auto"/>
          </w:tcPr>
          <w:p w14:paraId="7E57AEF3" w14:textId="77777777" w:rsidR="00F277A3" w:rsidRPr="005A1D10" w:rsidRDefault="00F277A3" w:rsidP="00F277A3">
            <w:pPr>
              <w:spacing w:line="240" w:lineRule="auto"/>
              <w:rPr>
                <w:rFonts w:ascii="Garamond" w:hAnsi="Garamond" w:cs="Arial"/>
              </w:rPr>
            </w:pPr>
          </w:p>
        </w:tc>
      </w:tr>
    </w:tbl>
    <w:p w14:paraId="0143B047" w14:textId="79FC3FB9" w:rsidR="004374EC" w:rsidRPr="005A1D10" w:rsidRDefault="00F277A3" w:rsidP="004E6E9D">
      <w:pPr>
        <w:spacing w:line="240" w:lineRule="auto"/>
        <w:jc w:val="center"/>
        <w:rPr>
          <w:rFonts w:ascii="Garamond" w:hAnsi="Garamond" w:cs="Arial"/>
          <w:b/>
          <w:u w:val="single"/>
        </w:rPr>
      </w:pPr>
      <w:r w:rsidRPr="005A1D10">
        <w:rPr>
          <w:rFonts w:ascii="Garamond" w:hAnsi="Garamond" w:cs="Arial"/>
          <w:b/>
          <w:u w:val="single"/>
        </w:rPr>
        <w:t xml:space="preserve">COMPLAINT FOR TURNOVER OF </w:t>
      </w:r>
      <w:r w:rsidR="00E75705" w:rsidRPr="005A1D10">
        <w:rPr>
          <w:rFonts w:ascii="Garamond" w:hAnsi="Garamond" w:cs="Arial"/>
          <w:b/>
          <w:u w:val="single"/>
        </w:rPr>
        <w:t>PROPERTY</w:t>
      </w:r>
    </w:p>
    <w:p w14:paraId="4E37C513" w14:textId="77777777" w:rsidR="004E6E9D" w:rsidRPr="005A1D10" w:rsidRDefault="004E6E9D" w:rsidP="004E6E9D">
      <w:pPr>
        <w:spacing w:line="240" w:lineRule="auto"/>
        <w:jc w:val="center"/>
        <w:rPr>
          <w:rFonts w:ascii="Garamond" w:hAnsi="Garamond" w:cs="Arial"/>
          <w:b/>
          <w:u w:val="single"/>
        </w:rPr>
      </w:pPr>
    </w:p>
    <w:bookmarkEnd w:id="0"/>
    <w:p w14:paraId="6BA0402C" w14:textId="280B5ED4" w:rsidR="006D5B6C" w:rsidRPr="005A1D10" w:rsidRDefault="006D5B6C" w:rsidP="006D5B6C">
      <w:pPr>
        <w:ind w:firstLine="720"/>
        <w:rPr>
          <w:rFonts w:ascii="Garamond" w:hAnsi="Garamond" w:cs="Arial"/>
        </w:rPr>
      </w:pPr>
      <w:r w:rsidRPr="005A1D10">
        <w:rPr>
          <w:rFonts w:ascii="Garamond" w:hAnsi="Garamond" w:cs="Arial"/>
        </w:rPr>
        <w:t xml:space="preserve"> [</w:t>
      </w:r>
      <w:r w:rsidR="00E75705" w:rsidRPr="005A1D10">
        <w:rPr>
          <w:rFonts w:ascii="Garamond" w:hAnsi="Garamond" w:cs="Arial"/>
          <w:i/>
          <w:iCs/>
        </w:rPr>
        <w:t>N</w:t>
      </w:r>
      <w:r w:rsidRPr="005A1D10">
        <w:rPr>
          <w:rFonts w:ascii="Garamond" w:hAnsi="Garamond" w:cs="Arial"/>
          <w:i/>
          <w:iCs/>
        </w:rPr>
        <w:t>ame of debtor</w:t>
      </w:r>
      <w:r w:rsidRPr="005A1D10">
        <w:rPr>
          <w:rFonts w:ascii="Garamond" w:hAnsi="Garamond" w:cs="Arial"/>
        </w:rPr>
        <w:t>]</w:t>
      </w:r>
      <w:r w:rsidR="00E75705" w:rsidRPr="005A1D10">
        <w:rPr>
          <w:rFonts w:ascii="Garamond" w:hAnsi="Garamond" w:cs="Arial"/>
        </w:rPr>
        <w:t xml:space="preserve"> (“Debtor”)</w:t>
      </w:r>
      <w:r w:rsidRPr="005A1D10">
        <w:rPr>
          <w:rFonts w:ascii="Garamond" w:hAnsi="Garamond" w:cs="Arial"/>
        </w:rPr>
        <w:t>, debtor in the above-entitled</w:t>
      </w:r>
      <w:r w:rsidR="00E75705" w:rsidRPr="005A1D10">
        <w:rPr>
          <w:rFonts w:ascii="Garamond" w:hAnsi="Garamond" w:cs="Arial"/>
        </w:rPr>
        <w:t xml:space="preserve"> bankruptcy case, complains of </w:t>
      </w:r>
      <w:r w:rsidR="003069C9" w:rsidRPr="005A1D10">
        <w:rPr>
          <w:rFonts w:ascii="Garamond" w:hAnsi="Garamond" w:cs="Arial"/>
        </w:rPr>
        <w:t>[</w:t>
      </w:r>
      <w:r w:rsidR="003069C9" w:rsidRPr="005A1D10">
        <w:rPr>
          <w:rFonts w:ascii="Garamond" w:hAnsi="Garamond" w:cs="Arial"/>
          <w:i/>
          <w:iCs/>
        </w:rPr>
        <w:t>name of creditor</w:t>
      </w:r>
      <w:r w:rsidR="003069C9" w:rsidRPr="005A1D10">
        <w:rPr>
          <w:rFonts w:ascii="Garamond" w:hAnsi="Garamond" w:cs="Arial"/>
        </w:rPr>
        <w:t>]</w:t>
      </w:r>
      <w:r w:rsidR="00E75705" w:rsidRPr="005A1D10">
        <w:rPr>
          <w:rFonts w:ascii="Garamond" w:hAnsi="Garamond" w:cs="Arial"/>
        </w:rPr>
        <w:t xml:space="preserve"> (“Creditor”) as follows: </w:t>
      </w:r>
    </w:p>
    <w:p w14:paraId="7BE74B21" w14:textId="4D6E5191" w:rsidR="00C35D0D" w:rsidRPr="005A1D10" w:rsidRDefault="00C35D0D" w:rsidP="00727172">
      <w:pPr>
        <w:pStyle w:val="ListParagraph"/>
        <w:numPr>
          <w:ilvl w:val="0"/>
          <w:numId w:val="12"/>
        </w:numPr>
        <w:rPr>
          <w:rFonts w:ascii="Garamond" w:hAnsi="Garamond" w:cs="Arial"/>
        </w:rPr>
      </w:pPr>
      <w:r w:rsidRPr="005A1D10">
        <w:rPr>
          <w:rFonts w:ascii="Garamond" w:hAnsi="Garamond" w:cs="Arial"/>
        </w:rPr>
        <w:t>This is a complaint for</w:t>
      </w:r>
      <w:r w:rsidRPr="005A1D10">
        <w:rPr>
          <w:rFonts w:ascii="Garamond" w:hAnsi="Garamond" w:cs="Arial"/>
          <w:bCs w:val="0"/>
        </w:rPr>
        <w:t> the turnover</w:t>
      </w:r>
      <w:r w:rsidRPr="005A1D10">
        <w:rPr>
          <w:rFonts w:ascii="Garamond" w:hAnsi="Garamond" w:cs="Arial"/>
        </w:rPr>
        <w:t xml:space="preserve"> of property </w:t>
      </w:r>
      <w:r w:rsidR="00E75705" w:rsidRPr="005A1D10">
        <w:rPr>
          <w:rFonts w:ascii="Garamond" w:hAnsi="Garamond" w:cs="Arial"/>
        </w:rPr>
        <w:t>of</w:t>
      </w:r>
      <w:r w:rsidRPr="005A1D10">
        <w:rPr>
          <w:rFonts w:ascii="Garamond" w:hAnsi="Garamond" w:cs="Arial"/>
        </w:rPr>
        <w:t xml:space="preserve"> the estate pursuant to 11 U.S.C. § 542(a)</w:t>
      </w:r>
      <w:r w:rsidR="00E75705" w:rsidRPr="005A1D10">
        <w:rPr>
          <w:rFonts w:ascii="Garamond" w:hAnsi="Garamond" w:cs="Arial"/>
        </w:rPr>
        <w:t xml:space="preserve"> and Fed. R. </w:t>
      </w:r>
      <w:proofErr w:type="spellStart"/>
      <w:r w:rsidR="00E75705" w:rsidRPr="005A1D10">
        <w:rPr>
          <w:rFonts w:ascii="Garamond" w:hAnsi="Garamond" w:cs="Arial"/>
        </w:rPr>
        <w:t>Bankr</w:t>
      </w:r>
      <w:proofErr w:type="spellEnd"/>
      <w:r w:rsidR="00E75705" w:rsidRPr="005A1D10">
        <w:rPr>
          <w:rFonts w:ascii="Garamond" w:hAnsi="Garamond" w:cs="Arial"/>
        </w:rPr>
        <w:t>. P. 7001(1)</w:t>
      </w:r>
      <w:r w:rsidRPr="005A1D10">
        <w:rPr>
          <w:rFonts w:ascii="Garamond" w:hAnsi="Garamond" w:cs="Arial"/>
        </w:rPr>
        <w:t>. </w:t>
      </w:r>
    </w:p>
    <w:p w14:paraId="6DF709A3" w14:textId="014253B5" w:rsidR="00F277A3" w:rsidRPr="005A1D10" w:rsidRDefault="00F277A3" w:rsidP="00182A56">
      <w:pPr>
        <w:pStyle w:val="ListParagraph"/>
        <w:numPr>
          <w:ilvl w:val="0"/>
          <w:numId w:val="14"/>
        </w:numPr>
        <w:rPr>
          <w:rFonts w:ascii="Garamond" w:hAnsi="Garamond" w:cs="Arial"/>
          <w:b/>
          <w:bCs w:val="0"/>
          <w:u w:val="single"/>
        </w:rPr>
      </w:pPr>
      <w:r w:rsidRPr="005A1D10">
        <w:rPr>
          <w:rFonts w:ascii="Garamond" w:hAnsi="Garamond" w:cs="Arial"/>
          <w:b/>
          <w:bCs w:val="0"/>
          <w:u w:val="single"/>
        </w:rPr>
        <w:t>JURISDICTION AND VENUE</w:t>
      </w:r>
    </w:p>
    <w:p w14:paraId="11EF5093" w14:textId="03C39E5D" w:rsidR="006A56F5" w:rsidRPr="005A1D10" w:rsidRDefault="004374EC" w:rsidP="00727172">
      <w:pPr>
        <w:pStyle w:val="ListParagraph"/>
        <w:numPr>
          <w:ilvl w:val="0"/>
          <w:numId w:val="12"/>
        </w:numPr>
        <w:rPr>
          <w:rFonts w:ascii="Garamond" w:hAnsi="Garamond" w:cs="Arial"/>
        </w:rPr>
      </w:pPr>
      <w:r w:rsidRPr="005A1D10">
        <w:rPr>
          <w:rFonts w:ascii="Garamond" w:hAnsi="Garamond" w:cs="Arial"/>
        </w:rPr>
        <w:t>Th</w:t>
      </w:r>
      <w:r w:rsidR="00EB17A9" w:rsidRPr="005A1D10">
        <w:rPr>
          <w:rFonts w:ascii="Garamond" w:hAnsi="Garamond" w:cs="Arial"/>
        </w:rPr>
        <w:t>is</w:t>
      </w:r>
      <w:r w:rsidRPr="005A1D10">
        <w:rPr>
          <w:rFonts w:ascii="Garamond" w:hAnsi="Garamond" w:cs="Arial"/>
        </w:rPr>
        <w:t xml:space="preserve"> Court has jurisdiction of this case under</w:t>
      </w:r>
      <w:r w:rsidR="008D084B" w:rsidRPr="005A1D10">
        <w:rPr>
          <w:rFonts w:ascii="Garamond" w:hAnsi="Garamond" w:cs="Arial"/>
        </w:rPr>
        <w:t xml:space="preserve"> </w:t>
      </w:r>
      <w:r w:rsidRPr="005A1D10">
        <w:rPr>
          <w:rFonts w:ascii="Garamond" w:hAnsi="Garamond" w:cs="Arial"/>
        </w:rPr>
        <w:t>28</w:t>
      </w:r>
      <w:r w:rsidR="00C3241C" w:rsidRPr="005A1D10">
        <w:rPr>
          <w:rFonts w:ascii="Garamond" w:hAnsi="Garamond" w:cs="Arial"/>
        </w:rPr>
        <w:t> </w:t>
      </w:r>
      <w:r w:rsidRPr="005A1D10">
        <w:rPr>
          <w:rFonts w:ascii="Garamond" w:hAnsi="Garamond" w:cs="Arial"/>
        </w:rPr>
        <w:t>U.S.C. §§</w:t>
      </w:r>
      <w:r w:rsidR="00CC7A9D" w:rsidRPr="005A1D10">
        <w:rPr>
          <w:rFonts w:ascii="Garamond" w:hAnsi="Garamond" w:cs="Arial"/>
        </w:rPr>
        <w:t> </w:t>
      </w:r>
      <w:r w:rsidRPr="005A1D10">
        <w:rPr>
          <w:rFonts w:ascii="Garamond" w:hAnsi="Garamond" w:cs="Arial"/>
        </w:rPr>
        <w:t xml:space="preserve">1334(b) and 157(a). </w:t>
      </w:r>
      <w:r w:rsidR="00F277A3" w:rsidRPr="005A1D10">
        <w:rPr>
          <w:rFonts w:ascii="Garamond" w:hAnsi="Garamond" w:cs="Arial"/>
        </w:rPr>
        <w:t>Venue is proper pursuant to 28 U.S.C. § 1409(a).</w:t>
      </w:r>
    </w:p>
    <w:p w14:paraId="7C57977E" w14:textId="6BE618A0" w:rsidR="004374EC" w:rsidRPr="005A1D10" w:rsidRDefault="00681D3F" w:rsidP="00727172">
      <w:pPr>
        <w:pStyle w:val="ListParagraph"/>
        <w:numPr>
          <w:ilvl w:val="0"/>
          <w:numId w:val="12"/>
        </w:numPr>
        <w:rPr>
          <w:rFonts w:ascii="Garamond" w:hAnsi="Garamond" w:cs="Arial"/>
        </w:rPr>
      </w:pPr>
      <w:r w:rsidRPr="005A1D10">
        <w:rPr>
          <w:rFonts w:ascii="Garamond" w:hAnsi="Garamond" w:cs="Arial"/>
        </w:rPr>
        <w:t xml:space="preserve">This is a core proceeding under </w:t>
      </w:r>
      <w:r w:rsidR="004374EC" w:rsidRPr="005A1D10">
        <w:rPr>
          <w:rFonts w:ascii="Garamond" w:hAnsi="Garamond" w:cs="Arial"/>
        </w:rPr>
        <w:t>28 U.S.C. § 157(b)(2)(E</w:t>
      </w:r>
      <w:r w:rsidRPr="005A1D10">
        <w:rPr>
          <w:rFonts w:ascii="Garamond" w:hAnsi="Garamond" w:cs="Arial"/>
        </w:rPr>
        <w:t>).</w:t>
      </w:r>
      <w:r w:rsidR="00F277A3" w:rsidRPr="005A1D10">
        <w:rPr>
          <w:rFonts w:ascii="Garamond" w:hAnsi="Garamond" w:cs="Arial"/>
        </w:rPr>
        <w:t xml:space="preserve"> </w:t>
      </w:r>
    </w:p>
    <w:p w14:paraId="393021D2" w14:textId="0E5F87C2" w:rsidR="00F277A3" w:rsidRPr="005A1D10" w:rsidRDefault="006D60B2" w:rsidP="00182A56">
      <w:pPr>
        <w:pStyle w:val="ListParagraph"/>
        <w:keepNext/>
        <w:numPr>
          <w:ilvl w:val="0"/>
          <w:numId w:val="14"/>
        </w:numPr>
        <w:rPr>
          <w:rFonts w:ascii="Garamond" w:hAnsi="Garamond" w:cs="Arial"/>
          <w:b/>
          <w:bCs w:val="0"/>
          <w:u w:val="single"/>
        </w:rPr>
      </w:pPr>
      <w:r w:rsidRPr="005A1D10">
        <w:rPr>
          <w:rFonts w:ascii="Garamond" w:hAnsi="Garamond" w:cs="Arial"/>
          <w:b/>
          <w:bCs w:val="0"/>
          <w:u w:val="single"/>
        </w:rPr>
        <w:lastRenderedPageBreak/>
        <w:t xml:space="preserve">STATEMENT OF </w:t>
      </w:r>
      <w:r w:rsidR="00F277A3" w:rsidRPr="005A1D10">
        <w:rPr>
          <w:rFonts w:ascii="Garamond" w:hAnsi="Garamond" w:cs="Arial"/>
          <w:b/>
          <w:bCs w:val="0"/>
          <w:u w:val="single"/>
        </w:rPr>
        <w:t>FACTS</w:t>
      </w:r>
    </w:p>
    <w:p w14:paraId="26F78416" w14:textId="7B6EA904" w:rsidR="00E75705" w:rsidRPr="005A1D10" w:rsidRDefault="00E75705" w:rsidP="00E75705">
      <w:pPr>
        <w:pStyle w:val="ListParagraph"/>
        <w:keepNext/>
        <w:numPr>
          <w:ilvl w:val="0"/>
          <w:numId w:val="12"/>
        </w:numPr>
        <w:rPr>
          <w:rFonts w:ascii="Garamond" w:hAnsi="Garamond" w:cs="Arial"/>
        </w:rPr>
      </w:pPr>
      <w:bookmarkStart w:id="1" w:name="_Hlk67391652"/>
      <w:r w:rsidRPr="005A1D10">
        <w:rPr>
          <w:rFonts w:ascii="Garamond" w:hAnsi="Garamond" w:cs="Arial"/>
        </w:rPr>
        <w:t>The Debtor filed the petition commencing the above-entitled bankruptcy case on [</w:t>
      </w:r>
      <w:r w:rsidRPr="005A1D10">
        <w:rPr>
          <w:rFonts w:ascii="Garamond" w:hAnsi="Garamond" w:cs="Arial"/>
          <w:i/>
          <w:iCs/>
        </w:rPr>
        <w:t>date of filing</w:t>
      </w:r>
      <w:r w:rsidRPr="005A1D10">
        <w:rPr>
          <w:rFonts w:ascii="Garamond" w:hAnsi="Garamond" w:cs="Arial"/>
        </w:rPr>
        <w:t>] (the “Petition Date”).</w:t>
      </w:r>
    </w:p>
    <w:p w14:paraId="6130363E" w14:textId="389901D6" w:rsidR="00E75705" w:rsidRPr="005A1D10" w:rsidRDefault="00E75705" w:rsidP="00E75705">
      <w:pPr>
        <w:pStyle w:val="ListParagraph"/>
        <w:keepNext/>
        <w:numPr>
          <w:ilvl w:val="0"/>
          <w:numId w:val="12"/>
        </w:numPr>
        <w:rPr>
          <w:rFonts w:ascii="Garamond" w:hAnsi="Garamond" w:cs="Arial"/>
        </w:rPr>
      </w:pPr>
      <w:r w:rsidRPr="005A1D10">
        <w:rPr>
          <w:rFonts w:ascii="Garamond" w:hAnsi="Garamond" w:cs="Arial"/>
        </w:rPr>
        <w:t>On the Petition Date, the Debtor owned a vehicle (the “Vehicle”) described as follows: [</w:t>
      </w:r>
      <w:r w:rsidRPr="005A1D10">
        <w:rPr>
          <w:rFonts w:ascii="Garamond" w:hAnsi="Garamond" w:cs="Arial"/>
          <w:i/>
          <w:iCs/>
        </w:rPr>
        <w:t>insert year, model, make, VIN number (if available), and license plate number</w:t>
      </w:r>
      <w:r w:rsidRPr="005A1D10">
        <w:rPr>
          <w:rFonts w:ascii="Garamond" w:hAnsi="Garamond" w:cs="Arial"/>
        </w:rPr>
        <w:t xml:space="preserve">]. </w:t>
      </w:r>
    </w:p>
    <w:p w14:paraId="5FDCF972" w14:textId="668419E7" w:rsidR="005628FB" w:rsidRPr="005A1D10" w:rsidRDefault="006D5B6C" w:rsidP="00727172">
      <w:pPr>
        <w:pStyle w:val="ListParagraph"/>
        <w:widowControl w:val="0"/>
        <w:numPr>
          <w:ilvl w:val="0"/>
          <w:numId w:val="12"/>
        </w:numPr>
        <w:rPr>
          <w:rFonts w:ascii="Garamond" w:hAnsi="Garamond" w:cs="Arial"/>
        </w:rPr>
      </w:pPr>
      <w:bookmarkStart w:id="2" w:name="_Hlk67391741"/>
      <w:bookmarkEnd w:id="1"/>
      <w:r w:rsidRPr="005A1D10">
        <w:rPr>
          <w:rFonts w:ascii="Garamond" w:hAnsi="Garamond" w:cs="Arial"/>
        </w:rPr>
        <w:t>Creditor</w:t>
      </w:r>
      <w:r w:rsidR="00683D4D" w:rsidRPr="005A1D10">
        <w:rPr>
          <w:rFonts w:ascii="Garamond" w:hAnsi="Garamond" w:cs="Arial"/>
        </w:rPr>
        <w:t xml:space="preserve"> </w:t>
      </w:r>
      <w:r w:rsidR="00E75705" w:rsidRPr="005A1D10">
        <w:rPr>
          <w:rFonts w:ascii="Garamond" w:hAnsi="Garamond" w:cs="Arial"/>
        </w:rPr>
        <w:t xml:space="preserve">claims </w:t>
      </w:r>
      <w:r w:rsidR="00683D4D" w:rsidRPr="005A1D10">
        <w:rPr>
          <w:rFonts w:ascii="Garamond" w:hAnsi="Garamond" w:cs="Arial"/>
        </w:rPr>
        <w:t>a</w:t>
      </w:r>
      <w:r w:rsidR="00685F10" w:rsidRPr="005A1D10">
        <w:rPr>
          <w:rFonts w:ascii="Garamond" w:hAnsi="Garamond" w:cs="Arial"/>
        </w:rPr>
        <w:t>(n)</w:t>
      </w:r>
    </w:p>
    <w:p w14:paraId="36C0323B" w14:textId="77777777" w:rsidR="005628FB" w:rsidRPr="005A1D10" w:rsidRDefault="0010319D" w:rsidP="00685F10">
      <w:pPr>
        <w:pStyle w:val="ListParagraph"/>
        <w:widowControl w:val="0"/>
        <w:spacing w:line="240" w:lineRule="auto"/>
        <w:rPr>
          <w:rFonts w:ascii="Garamond" w:hAnsi="Garamond" w:cs="Arial"/>
        </w:rPr>
      </w:pPr>
      <w:sdt>
        <w:sdtPr>
          <w:rPr>
            <w:rFonts w:ascii="Garamond" w:eastAsia="MS Gothic" w:hAnsi="Garamond" w:cs="Arial"/>
          </w:rPr>
          <w:id w:val="743683497"/>
          <w14:checkbox>
            <w14:checked w14:val="0"/>
            <w14:checkedState w14:val="2612" w14:font="MS Gothic"/>
            <w14:uncheckedState w14:val="2610" w14:font="MS Gothic"/>
          </w14:checkbox>
        </w:sdtPr>
        <w:sdtEndPr/>
        <w:sdtContent>
          <w:r w:rsidR="00683D4D" w:rsidRPr="005A1D10">
            <w:rPr>
              <w:rFonts w:ascii="Segoe UI Symbol" w:eastAsia="MS Gothic" w:hAnsi="Segoe UI Symbol" w:cs="Segoe UI Symbol"/>
            </w:rPr>
            <w:t>☐</w:t>
          </w:r>
        </w:sdtContent>
      </w:sdt>
      <w:r w:rsidR="00683D4D" w:rsidRPr="005A1D10">
        <w:rPr>
          <w:rFonts w:ascii="Garamond" w:hAnsi="Garamond" w:cs="Arial"/>
        </w:rPr>
        <w:t xml:space="preserve"> purchase money security interest</w:t>
      </w:r>
      <w:r w:rsidR="008760A6" w:rsidRPr="005A1D10">
        <w:rPr>
          <w:rFonts w:ascii="Garamond" w:hAnsi="Garamond" w:cs="Arial"/>
        </w:rPr>
        <w:t xml:space="preserve"> </w:t>
      </w:r>
    </w:p>
    <w:p w14:paraId="578123C6" w14:textId="77777777" w:rsidR="005628FB" w:rsidRPr="005A1D10" w:rsidRDefault="0010319D" w:rsidP="00685F10">
      <w:pPr>
        <w:pStyle w:val="ListParagraph"/>
        <w:widowControl w:val="0"/>
        <w:spacing w:line="240" w:lineRule="auto"/>
        <w:rPr>
          <w:rFonts w:ascii="Garamond" w:hAnsi="Garamond" w:cs="Arial"/>
        </w:rPr>
      </w:pPr>
      <w:sdt>
        <w:sdtPr>
          <w:rPr>
            <w:rFonts w:ascii="Garamond" w:eastAsia="MS Gothic" w:hAnsi="Garamond" w:cs="Arial"/>
          </w:rPr>
          <w:id w:val="-1936820331"/>
          <w14:checkbox>
            <w14:checked w14:val="0"/>
            <w14:checkedState w14:val="2612" w14:font="MS Gothic"/>
            <w14:uncheckedState w14:val="2610" w14:font="MS Gothic"/>
          </w14:checkbox>
        </w:sdtPr>
        <w:sdtEndPr/>
        <w:sdtContent>
          <w:r w:rsidR="00683D4D" w:rsidRPr="005A1D10">
            <w:rPr>
              <w:rFonts w:ascii="Segoe UI Symbol" w:eastAsia="MS Gothic" w:hAnsi="Segoe UI Symbol" w:cs="Segoe UI Symbol"/>
            </w:rPr>
            <w:t>☐</w:t>
          </w:r>
        </w:sdtContent>
      </w:sdt>
      <w:r w:rsidR="00683D4D" w:rsidRPr="005A1D10">
        <w:rPr>
          <w:rFonts w:ascii="Garamond" w:hAnsi="Garamond" w:cs="Arial"/>
        </w:rPr>
        <w:t xml:space="preserve"> security interest</w:t>
      </w:r>
      <w:r w:rsidR="00E75705" w:rsidRPr="005A1D10">
        <w:rPr>
          <w:rFonts w:ascii="Garamond" w:hAnsi="Garamond" w:cs="Arial"/>
        </w:rPr>
        <w:t xml:space="preserve"> </w:t>
      </w:r>
    </w:p>
    <w:p w14:paraId="76AB80AA" w14:textId="5061370C" w:rsidR="005628FB" w:rsidRPr="005A1D10" w:rsidRDefault="0010319D" w:rsidP="00685F10">
      <w:pPr>
        <w:pStyle w:val="ListParagraph"/>
        <w:widowControl w:val="0"/>
        <w:spacing w:line="240" w:lineRule="auto"/>
        <w:rPr>
          <w:rFonts w:ascii="Garamond" w:hAnsi="Garamond" w:cs="Arial"/>
        </w:rPr>
      </w:pPr>
      <w:sdt>
        <w:sdtPr>
          <w:rPr>
            <w:rFonts w:ascii="Garamond" w:hAnsi="Garamond" w:cs="Arial"/>
          </w:rPr>
          <w:id w:val="-1069421313"/>
          <w14:checkbox>
            <w14:checked w14:val="0"/>
            <w14:checkedState w14:val="2612" w14:font="MS Gothic"/>
            <w14:uncheckedState w14:val="2610" w14:font="MS Gothic"/>
          </w14:checkbox>
        </w:sdtPr>
        <w:sdtEndPr/>
        <w:sdtContent>
          <w:r w:rsidR="005628FB" w:rsidRPr="005A1D10">
            <w:rPr>
              <w:rFonts w:ascii="Segoe UI Symbol" w:eastAsia="MS Gothic" w:hAnsi="Segoe UI Symbol" w:cs="Segoe UI Symbol"/>
            </w:rPr>
            <w:t>☐</w:t>
          </w:r>
        </w:sdtContent>
      </w:sdt>
      <w:r w:rsidR="005628FB" w:rsidRPr="005A1D10">
        <w:rPr>
          <w:rFonts w:ascii="Garamond" w:hAnsi="Garamond" w:cs="Arial"/>
        </w:rPr>
        <w:t xml:space="preserve"> </w:t>
      </w:r>
      <w:r w:rsidR="00E75705" w:rsidRPr="005A1D10">
        <w:rPr>
          <w:rFonts w:ascii="Garamond" w:hAnsi="Garamond" w:cs="Arial"/>
        </w:rPr>
        <w:t xml:space="preserve">lessor’s interest under a lease </w:t>
      </w:r>
      <w:r w:rsidR="008760A6" w:rsidRPr="005A1D10">
        <w:rPr>
          <w:rFonts w:ascii="Garamond" w:hAnsi="Garamond" w:cs="Arial"/>
        </w:rPr>
        <w:t xml:space="preserve"> </w:t>
      </w:r>
    </w:p>
    <w:p w14:paraId="77908CB8" w14:textId="17D7FD66" w:rsidR="000639E3" w:rsidRPr="005A1D10" w:rsidRDefault="0010319D" w:rsidP="00685F10">
      <w:pPr>
        <w:pStyle w:val="ListParagraph"/>
        <w:widowControl w:val="0"/>
        <w:spacing w:line="240" w:lineRule="auto"/>
        <w:rPr>
          <w:rFonts w:ascii="Garamond" w:hAnsi="Garamond" w:cs="Arial"/>
        </w:rPr>
      </w:pPr>
      <w:sdt>
        <w:sdtPr>
          <w:rPr>
            <w:rFonts w:ascii="Garamond" w:eastAsia="MS Gothic" w:hAnsi="Garamond" w:cs="Arial"/>
          </w:rPr>
          <w:id w:val="255248903"/>
          <w14:checkbox>
            <w14:checked w14:val="0"/>
            <w14:checkedState w14:val="2612" w14:font="MS Gothic"/>
            <w14:uncheckedState w14:val="2610" w14:font="MS Gothic"/>
          </w14:checkbox>
        </w:sdtPr>
        <w:sdtEndPr/>
        <w:sdtContent>
          <w:r w:rsidR="005628FB" w:rsidRPr="005A1D10">
            <w:rPr>
              <w:rFonts w:ascii="Segoe UI Symbol" w:eastAsia="MS Gothic" w:hAnsi="Segoe UI Symbol" w:cs="Segoe UI Symbol"/>
            </w:rPr>
            <w:t>☐</w:t>
          </w:r>
        </w:sdtContent>
      </w:sdt>
      <w:r w:rsidR="00683D4D" w:rsidRPr="005A1D10">
        <w:rPr>
          <w:rFonts w:ascii="Garamond" w:hAnsi="Garamond" w:cs="Arial"/>
        </w:rPr>
        <w:t xml:space="preserve"> other interest [</w:t>
      </w:r>
      <w:r w:rsidR="00683D4D" w:rsidRPr="005A1D10">
        <w:rPr>
          <w:rFonts w:ascii="Garamond" w:hAnsi="Garamond" w:cs="Arial"/>
          <w:i/>
          <w:iCs/>
        </w:rPr>
        <w:t>describe nature of interest</w:t>
      </w:r>
      <w:r w:rsidR="00683D4D" w:rsidRPr="005A1D10">
        <w:rPr>
          <w:rFonts w:ascii="Garamond" w:hAnsi="Garamond" w:cs="Arial"/>
        </w:rPr>
        <w:t>]</w:t>
      </w:r>
      <w:r w:rsidR="00E75705" w:rsidRPr="005A1D10">
        <w:rPr>
          <w:rFonts w:ascii="Garamond" w:hAnsi="Garamond" w:cs="Arial"/>
        </w:rPr>
        <w:t xml:space="preserve"> </w:t>
      </w:r>
    </w:p>
    <w:p w14:paraId="5420E561" w14:textId="77777777" w:rsidR="00685F10" w:rsidRPr="005A1D10" w:rsidRDefault="00685F10" w:rsidP="00685F10">
      <w:pPr>
        <w:pStyle w:val="ListParagraph"/>
        <w:widowControl w:val="0"/>
        <w:spacing w:line="240" w:lineRule="auto"/>
        <w:rPr>
          <w:rFonts w:ascii="Garamond" w:hAnsi="Garamond" w:cs="Arial"/>
        </w:rPr>
      </w:pPr>
    </w:p>
    <w:p w14:paraId="32406F58" w14:textId="74E2996B" w:rsidR="005628FB" w:rsidRPr="005A1D10" w:rsidRDefault="00683D4D" w:rsidP="000639E3">
      <w:pPr>
        <w:widowControl w:val="0"/>
        <w:ind w:left="720" w:firstLine="720"/>
        <w:rPr>
          <w:rFonts w:ascii="Garamond" w:hAnsi="Garamond" w:cs="Arial"/>
        </w:rPr>
      </w:pPr>
      <w:r w:rsidRPr="005A1D10">
        <w:rPr>
          <w:rFonts w:ascii="Garamond" w:hAnsi="Garamond" w:cs="Arial"/>
        </w:rPr>
        <w:t xml:space="preserve">in </w:t>
      </w:r>
      <w:r w:rsidR="006D5B6C" w:rsidRPr="005A1D10">
        <w:rPr>
          <w:rFonts w:ascii="Garamond" w:hAnsi="Garamond" w:cs="Arial"/>
        </w:rPr>
        <w:t>the Vehicle.</w:t>
      </w:r>
    </w:p>
    <w:p w14:paraId="77FE1592" w14:textId="1BD06042" w:rsidR="00683D4D" w:rsidRPr="005A1D10" w:rsidRDefault="00E75705" w:rsidP="005628FB">
      <w:pPr>
        <w:pStyle w:val="ListParagraph"/>
        <w:widowControl w:val="0"/>
        <w:numPr>
          <w:ilvl w:val="0"/>
          <w:numId w:val="12"/>
        </w:numPr>
        <w:rPr>
          <w:rFonts w:ascii="Garamond" w:hAnsi="Garamond" w:cs="Arial"/>
        </w:rPr>
      </w:pPr>
      <w:r w:rsidRPr="005A1D10">
        <w:rPr>
          <w:rFonts w:ascii="Garamond" w:hAnsi="Garamond" w:cs="Arial"/>
        </w:rPr>
        <w:t xml:space="preserve">Creditor claims that a debt in the approximate amount of $____________ </w:t>
      </w:r>
      <w:r w:rsidR="005B53F7" w:rsidRPr="005A1D10">
        <w:rPr>
          <w:rFonts w:ascii="Garamond" w:hAnsi="Garamond" w:cs="Arial"/>
        </w:rPr>
        <w:t xml:space="preserve">(as of the Petition Date) </w:t>
      </w:r>
      <w:r w:rsidRPr="005A1D10">
        <w:rPr>
          <w:rFonts w:ascii="Garamond" w:hAnsi="Garamond" w:cs="Arial"/>
        </w:rPr>
        <w:t xml:space="preserve">is secured by the Vehicle (or owed under a lease of the Vehicle).  </w:t>
      </w:r>
    </w:p>
    <w:p w14:paraId="49427481" w14:textId="06C51B26" w:rsidR="00683D4D" w:rsidRPr="005A1D10" w:rsidRDefault="00E75705" w:rsidP="00E75705">
      <w:pPr>
        <w:pStyle w:val="ListParagraph"/>
        <w:keepNext/>
        <w:numPr>
          <w:ilvl w:val="0"/>
          <w:numId w:val="12"/>
        </w:numPr>
        <w:rPr>
          <w:rFonts w:ascii="Garamond" w:hAnsi="Garamond" w:cs="Arial"/>
        </w:rPr>
      </w:pPr>
      <w:r w:rsidRPr="005A1D10">
        <w:rPr>
          <w:rFonts w:ascii="Garamond" w:hAnsi="Garamond" w:cs="Arial"/>
        </w:rPr>
        <w:t xml:space="preserve">On the Petition Date, Creditor was in possession of </w:t>
      </w:r>
      <w:r w:rsidR="00683D4D" w:rsidRPr="005A1D10">
        <w:rPr>
          <w:rFonts w:ascii="Garamond" w:hAnsi="Garamond" w:cs="Arial"/>
        </w:rPr>
        <w:t>the Vehicle.</w:t>
      </w:r>
    </w:p>
    <w:bookmarkEnd w:id="2"/>
    <w:p w14:paraId="20A91E8D" w14:textId="14A98A36" w:rsidR="00441A4E" w:rsidRPr="005A1D10" w:rsidRDefault="00441A4E" w:rsidP="005628FB">
      <w:pPr>
        <w:pStyle w:val="ListParagraph"/>
        <w:keepNext/>
        <w:numPr>
          <w:ilvl w:val="0"/>
          <w:numId w:val="12"/>
        </w:numPr>
        <w:rPr>
          <w:rFonts w:ascii="Garamond" w:hAnsi="Garamond" w:cs="Arial"/>
        </w:rPr>
      </w:pPr>
      <w:r w:rsidRPr="005A1D10">
        <w:rPr>
          <w:rFonts w:ascii="Garamond" w:hAnsi="Garamond" w:cs="Arial"/>
        </w:rPr>
        <w:t xml:space="preserve">The Debtor </w:t>
      </w:r>
      <w:r w:rsidR="007206D4" w:rsidRPr="005A1D10">
        <w:rPr>
          <w:rFonts w:ascii="Garamond" w:hAnsi="Garamond" w:cs="Arial"/>
        </w:rPr>
        <w:t>is a Chapter 13 debtor</w:t>
      </w:r>
      <w:r w:rsidR="002F09EB" w:rsidRPr="005A1D10">
        <w:rPr>
          <w:rFonts w:ascii="Garamond" w:hAnsi="Garamond" w:cs="Arial"/>
        </w:rPr>
        <w:t>. The Vehicle is property of the bankruptcy estate that the Debtor is entitled to use, sell, or lease</w:t>
      </w:r>
      <w:r w:rsidR="00685F10" w:rsidRPr="005A1D10">
        <w:rPr>
          <w:rFonts w:ascii="Garamond" w:hAnsi="Garamond" w:cs="Arial"/>
        </w:rPr>
        <w:t xml:space="preserve"> under </w:t>
      </w:r>
      <w:r w:rsidR="00182A56" w:rsidRPr="005A1D10">
        <w:rPr>
          <w:rFonts w:ascii="Garamond" w:hAnsi="Garamond" w:cs="Arial"/>
        </w:rPr>
        <w:t xml:space="preserve">11 U.S.C. </w:t>
      </w:r>
      <w:r w:rsidR="00685F10" w:rsidRPr="005A1D10">
        <w:rPr>
          <w:rFonts w:ascii="Garamond" w:hAnsi="Garamond" w:cs="Arial"/>
        </w:rPr>
        <w:t xml:space="preserve">§ </w:t>
      </w:r>
      <w:r w:rsidR="00182A56" w:rsidRPr="005A1D10">
        <w:rPr>
          <w:rFonts w:ascii="Garamond" w:hAnsi="Garamond" w:cs="Arial"/>
        </w:rPr>
        <w:t>363(b)</w:t>
      </w:r>
      <w:r w:rsidR="002F09EB" w:rsidRPr="005A1D10">
        <w:rPr>
          <w:rFonts w:ascii="Garamond" w:hAnsi="Garamond" w:cs="Arial"/>
        </w:rPr>
        <w:t>.</w:t>
      </w:r>
      <w:r w:rsidR="00182A56" w:rsidRPr="005A1D10">
        <w:rPr>
          <w:rFonts w:ascii="Garamond" w:hAnsi="Garamond" w:cs="Arial"/>
        </w:rPr>
        <w:t xml:space="preserve"> </w:t>
      </w:r>
    </w:p>
    <w:p w14:paraId="0CD69E1B" w14:textId="5D99C830" w:rsidR="00F277A3" w:rsidRPr="005A1D10" w:rsidRDefault="00683D4D" w:rsidP="00441A4E">
      <w:pPr>
        <w:pStyle w:val="ListParagraph"/>
        <w:numPr>
          <w:ilvl w:val="0"/>
          <w:numId w:val="12"/>
        </w:numPr>
        <w:rPr>
          <w:rFonts w:ascii="Garamond" w:hAnsi="Garamond" w:cs="Arial"/>
        </w:rPr>
      </w:pPr>
      <w:r w:rsidRPr="005A1D10">
        <w:rPr>
          <w:rFonts w:ascii="Garamond" w:hAnsi="Garamond" w:cs="Arial"/>
        </w:rPr>
        <w:t xml:space="preserve">The </w:t>
      </w:r>
      <w:r w:rsidR="00441A4E" w:rsidRPr="005A1D10">
        <w:rPr>
          <w:rFonts w:ascii="Garamond" w:hAnsi="Garamond" w:cs="Arial"/>
        </w:rPr>
        <w:t>Vehicle is not of inconsequential value or benefit to the estate.</w:t>
      </w:r>
    </w:p>
    <w:p w14:paraId="2B035CE2" w14:textId="77777777" w:rsidR="006D6F6E" w:rsidRPr="005A1D10" w:rsidRDefault="006D6F6E">
      <w:pPr>
        <w:rPr>
          <w:rFonts w:ascii="Garamond" w:hAnsi="Garamond" w:cs="Arial"/>
          <w:b/>
          <w:bCs w:val="0"/>
          <w:u w:val="single"/>
        </w:rPr>
      </w:pPr>
      <w:r w:rsidRPr="005A1D10">
        <w:rPr>
          <w:rFonts w:ascii="Garamond" w:hAnsi="Garamond" w:cs="Arial"/>
          <w:b/>
          <w:bCs w:val="0"/>
          <w:u w:val="single"/>
        </w:rPr>
        <w:br w:type="page"/>
      </w:r>
    </w:p>
    <w:p w14:paraId="6FA1C8DA" w14:textId="5D9151FE" w:rsidR="00182A56" w:rsidRPr="005A1D10" w:rsidRDefault="00182A56" w:rsidP="00182A56">
      <w:pPr>
        <w:pStyle w:val="ListParagraph"/>
        <w:numPr>
          <w:ilvl w:val="0"/>
          <w:numId w:val="14"/>
        </w:numPr>
        <w:rPr>
          <w:rFonts w:ascii="Garamond" w:hAnsi="Garamond" w:cs="Arial"/>
          <w:b/>
          <w:bCs w:val="0"/>
        </w:rPr>
      </w:pPr>
      <w:r w:rsidRPr="005A1D10">
        <w:rPr>
          <w:rFonts w:ascii="Garamond" w:hAnsi="Garamond" w:cs="Arial"/>
          <w:b/>
          <w:bCs w:val="0"/>
          <w:u w:val="single"/>
        </w:rPr>
        <w:lastRenderedPageBreak/>
        <w:t>CONCLUSION</w:t>
      </w:r>
    </w:p>
    <w:p w14:paraId="1EEFEB84" w14:textId="0E91D51C" w:rsidR="000D3470" w:rsidRPr="005A1D10" w:rsidRDefault="004374EC" w:rsidP="005628FB">
      <w:pPr>
        <w:ind w:firstLine="720"/>
        <w:rPr>
          <w:rFonts w:ascii="Garamond" w:hAnsi="Garamond" w:cs="Arial"/>
        </w:rPr>
      </w:pPr>
      <w:r w:rsidRPr="005A1D10">
        <w:rPr>
          <w:rFonts w:ascii="Garamond" w:hAnsi="Garamond" w:cs="Arial"/>
        </w:rPr>
        <w:t xml:space="preserve">WHEREFORE, the </w:t>
      </w:r>
      <w:r w:rsidR="00441A4E" w:rsidRPr="005A1D10">
        <w:rPr>
          <w:rFonts w:ascii="Garamond" w:hAnsi="Garamond" w:cs="Arial"/>
        </w:rPr>
        <w:t xml:space="preserve">Debtor </w:t>
      </w:r>
      <w:r w:rsidR="00F84451" w:rsidRPr="005A1D10">
        <w:rPr>
          <w:rFonts w:ascii="Garamond" w:hAnsi="Garamond" w:cs="Arial"/>
        </w:rPr>
        <w:t>requests that the Court enter</w:t>
      </w:r>
      <w:r w:rsidR="00443454" w:rsidRPr="005A1D10">
        <w:rPr>
          <w:rFonts w:ascii="Garamond" w:hAnsi="Garamond" w:cs="Arial"/>
        </w:rPr>
        <w:t xml:space="preserve"> </w:t>
      </w:r>
      <w:r w:rsidR="00441A4E" w:rsidRPr="005A1D10">
        <w:rPr>
          <w:rFonts w:ascii="Garamond" w:hAnsi="Garamond" w:cs="Arial"/>
        </w:rPr>
        <w:t xml:space="preserve">judgment </w:t>
      </w:r>
      <w:r w:rsidR="00443454" w:rsidRPr="005A1D10">
        <w:rPr>
          <w:rFonts w:ascii="Garamond" w:hAnsi="Garamond" w:cs="Arial"/>
        </w:rPr>
        <w:t xml:space="preserve">against Creditor </w:t>
      </w:r>
      <w:r w:rsidR="00F84451" w:rsidRPr="005A1D10">
        <w:rPr>
          <w:rFonts w:ascii="Garamond" w:hAnsi="Garamond" w:cs="Arial"/>
        </w:rPr>
        <w:t>r</w:t>
      </w:r>
      <w:r w:rsidR="00AB197F" w:rsidRPr="005A1D10">
        <w:rPr>
          <w:rFonts w:ascii="Garamond" w:hAnsi="Garamond" w:cs="Arial"/>
        </w:rPr>
        <w:t>equiring</w:t>
      </w:r>
      <w:r w:rsidR="009157B1" w:rsidRPr="005A1D10">
        <w:rPr>
          <w:rFonts w:ascii="Garamond" w:hAnsi="Garamond" w:cs="Arial"/>
        </w:rPr>
        <w:t xml:space="preserve"> Creditor to </w:t>
      </w:r>
      <w:r w:rsidR="00443454" w:rsidRPr="005A1D10">
        <w:rPr>
          <w:rFonts w:ascii="Garamond" w:hAnsi="Garamond" w:cs="Arial"/>
        </w:rPr>
        <w:t xml:space="preserve">deliver possession of </w:t>
      </w:r>
      <w:r w:rsidR="009157B1" w:rsidRPr="005A1D10">
        <w:rPr>
          <w:rFonts w:ascii="Garamond" w:hAnsi="Garamond" w:cs="Arial"/>
        </w:rPr>
        <w:t xml:space="preserve">the Vehicle to the </w:t>
      </w:r>
      <w:r w:rsidR="003069C9" w:rsidRPr="005A1D10">
        <w:rPr>
          <w:rFonts w:ascii="Garamond" w:hAnsi="Garamond" w:cs="Arial"/>
        </w:rPr>
        <w:t>D</w:t>
      </w:r>
      <w:r w:rsidR="009157B1" w:rsidRPr="005A1D10">
        <w:rPr>
          <w:rFonts w:ascii="Garamond" w:hAnsi="Garamond" w:cs="Arial"/>
        </w:rPr>
        <w:t>ebtor</w:t>
      </w:r>
      <w:r w:rsidR="00AB197F" w:rsidRPr="005A1D10">
        <w:rPr>
          <w:rFonts w:ascii="Garamond" w:hAnsi="Garamond" w:cs="Arial"/>
        </w:rPr>
        <w:t xml:space="preserve"> and</w:t>
      </w:r>
      <w:r w:rsidR="00441A4E" w:rsidRPr="005A1D10">
        <w:rPr>
          <w:rFonts w:ascii="Garamond" w:hAnsi="Garamond" w:cs="Arial"/>
        </w:rPr>
        <w:t xml:space="preserve"> g</w:t>
      </w:r>
      <w:r w:rsidR="009157B1" w:rsidRPr="005A1D10">
        <w:rPr>
          <w:rFonts w:ascii="Garamond" w:hAnsi="Garamond" w:cs="Arial"/>
        </w:rPr>
        <w:t xml:space="preserve">ranting </w:t>
      </w:r>
      <w:r w:rsidR="00443454" w:rsidRPr="005A1D10">
        <w:rPr>
          <w:rFonts w:ascii="Garamond" w:hAnsi="Garamond" w:cs="Arial"/>
        </w:rPr>
        <w:t xml:space="preserve">to the </w:t>
      </w:r>
      <w:r w:rsidR="00441A4E" w:rsidRPr="005A1D10">
        <w:rPr>
          <w:rFonts w:ascii="Garamond" w:hAnsi="Garamond" w:cs="Arial"/>
        </w:rPr>
        <w:t>D</w:t>
      </w:r>
      <w:r w:rsidR="00443454" w:rsidRPr="005A1D10">
        <w:rPr>
          <w:rFonts w:ascii="Garamond" w:hAnsi="Garamond" w:cs="Arial"/>
        </w:rPr>
        <w:t xml:space="preserve">ebtor </w:t>
      </w:r>
      <w:r w:rsidR="00441A4E" w:rsidRPr="005A1D10">
        <w:rPr>
          <w:rFonts w:ascii="Garamond" w:hAnsi="Garamond" w:cs="Arial"/>
        </w:rPr>
        <w:t xml:space="preserve">all other relief to which the Debtor is entitled or which the Court finds appropriate. </w:t>
      </w:r>
    </w:p>
    <w:p w14:paraId="39B23DDC" w14:textId="77777777" w:rsidR="00CC7A9D" w:rsidRPr="005A1D10" w:rsidRDefault="00CC7A9D" w:rsidP="00CC7A9D">
      <w:pPr>
        <w:spacing w:line="240" w:lineRule="auto"/>
        <w:ind w:firstLine="720"/>
        <w:rPr>
          <w:rFonts w:ascii="Garamond" w:hAnsi="Garamond" w:cs="Arial"/>
        </w:rPr>
      </w:pPr>
      <w:r w:rsidRPr="005A1D10">
        <w:rPr>
          <w:rFonts w:ascii="Garamond" w:hAnsi="Garamond" w:cs="Arial"/>
        </w:rPr>
        <w:t xml:space="preserve">DATED: </w:t>
      </w:r>
      <w:r w:rsidRPr="005A1D10">
        <w:rPr>
          <w:rFonts w:ascii="Garamond" w:hAnsi="Garamond" w:cs="Arial"/>
        </w:rPr>
        <w:tab/>
        <w:t>Honolulu, Hawaii, ________________.</w:t>
      </w:r>
    </w:p>
    <w:p w14:paraId="05FBF31F" w14:textId="77777777" w:rsidR="00CC7A9D" w:rsidRPr="005A1D10" w:rsidRDefault="00CC7A9D" w:rsidP="00CC7A9D">
      <w:pPr>
        <w:spacing w:line="240" w:lineRule="auto"/>
        <w:ind w:firstLine="720"/>
        <w:rPr>
          <w:rFonts w:ascii="Garamond" w:hAnsi="Garamond" w:cs="Arial"/>
        </w:rPr>
      </w:pPr>
    </w:p>
    <w:p w14:paraId="2DAAA9B4" w14:textId="0BA93F15" w:rsidR="00CC7A9D" w:rsidRPr="005A1D10" w:rsidRDefault="00CC7A9D" w:rsidP="00CC7A9D">
      <w:pPr>
        <w:spacing w:line="240" w:lineRule="auto"/>
        <w:ind w:firstLine="720"/>
        <w:rPr>
          <w:rFonts w:ascii="Garamond" w:hAnsi="Garamond" w:cs="Arial"/>
        </w:rPr>
      </w:pPr>
    </w:p>
    <w:p w14:paraId="76E5CD09" w14:textId="77777777" w:rsidR="003069C9" w:rsidRPr="005A1D10" w:rsidRDefault="003069C9" w:rsidP="003069C9">
      <w:pPr>
        <w:spacing w:line="240" w:lineRule="auto"/>
        <w:ind w:firstLine="720"/>
        <w:rPr>
          <w:rFonts w:ascii="Garamond" w:hAnsi="Garamond" w:cs="Arial"/>
        </w:rPr>
      </w:pPr>
    </w:p>
    <w:p w14:paraId="073D3623" w14:textId="77777777" w:rsidR="00CC7A9D" w:rsidRPr="005A1D10" w:rsidRDefault="00CC7A9D" w:rsidP="00CC7A9D">
      <w:pPr>
        <w:spacing w:line="240" w:lineRule="auto"/>
        <w:ind w:firstLine="720"/>
        <w:rPr>
          <w:rFonts w:ascii="Garamond" w:hAnsi="Garamond" w:cs="Arial"/>
          <w:u w:val="single"/>
        </w:rPr>
      </w:pP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u w:val="single"/>
        </w:rPr>
        <w:tab/>
      </w:r>
      <w:r w:rsidRPr="005A1D10">
        <w:rPr>
          <w:rFonts w:ascii="Garamond" w:hAnsi="Garamond" w:cs="Arial"/>
          <w:u w:val="single"/>
        </w:rPr>
        <w:tab/>
      </w:r>
      <w:r w:rsidRPr="005A1D10">
        <w:rPr>
          <w:rFonts w:ascii="Garamond" w:hAnsi="Garamond" w:cs="Arial"/>
          <w:u w:val="single"/>
        </w:rPr>
        <w:tab/>
      </w:r>
      <w:r w:rsidRPr="005A1D10">
        <w:rPr>
          <w:rFonts w:ascii="Garamond" w:hAnsi="Garamond" w:cs="Arial"/>
          <w:u w:val="single"/>
        </w:rPr>
        <w:tab/>
      </w:r>
      <w:r w:rsidRPr="005A1D10">
        <w:rPr>
          <w:rFonts w:ascii="Garamond" w:hAnsi="Garamond" w:cs="Arial"/>
          <w:u w:val="single"/>
        </w:rPr>
        <w:tab/>
      </w:r>
    </w:p>
    <w:p w14:paraId="525284BA" w14:textId="77777777" w:rsidR="00CC7A9D" w:rsidRPr="005A1D10" w:rsidRDefault="00CC7A9D" w:rsidP="00CC7A9D">
      <w:pPr>
        <w:spacing w:line="240" w:lineRule="auto"/>
        <w:rPr>
          <w:rFonts w:ascii="Garamond" w:hAnsi="Garamond" w:cs="Arial"/>
        </w:rPr>
      </w:pP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t>[</w:t>
      </w:r>
      <w:r w:rsidRPr="005A1D10">
        <w:rPr>
          <w:rFonts w:ascii="Garamond" w:hAnsi="Garamond" w:cs="Arial"/>
          <w:i/>
          <w:iCs/>
        </w:rPr>
        <w:t>DEBTOR’S COUNSEL</w:t>
      </w:r>
      <w:r w:rsidRPr="005A1D10">
        <w:rPr>
          <w:rFonts w:ascii="Garamond" w:hAnsi="Garamond" w:cs="Arial"/>
        </w:rPr>
        <w:t>]</w:t>
      </w:r>
    </w:p>
    <w:p w14:paraId="42BAAD42" w14:textId="77777777" w:rsidR="00CC7A9D" w:rsidRPr="005A1D10" w:rsidRDefault="00CC7A9D" w:rsidP="00CC7A9D">
      <w:pPr>
        <w:spacing w:line="240" w:lineRule="auto"/>
        <w:rPr>
          <w:rFonts w:ascii="Garamond" w:hAnsi="Garamond" w:cs="Arial"/>
        </w:rPr>
      </w:pP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t>Attorney(s) for Debtor</w:t>
      </w:r>
    </w:p>
    <w:p w14:paraId="37B4804C" w14:textId="789B222A" w:rsidR="006D6F6E" w:rsidRPr="005A1D10" w:rsidRDefault="00CC7A9D" w:rsidP="00CC7A9D">
      <w:pPr>
        <w:ind w:firstLine="720"/>
        <w:rPr>
          <w:rFonts w:ascii="Garamond" w:hAnsi="Garamond" w:cs="Arial"/>
        </w:rPr>
      </w:pP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r>
      <w:r w:rsidRPr="005A1D10">
        <w:rPr>
          <w:rFonts w:ascii="Garamond" w:hAnsi="Garamond" w:cs="Arial"/>
        </w:rPr>
        <w:tab/>
        <w:t>[</w:t>
      </w:r>
      <w:r w:rsidRPr="005A1D10">
        <w:rPr>
          <w:rFonts w:ascii="Garamond" w:hAnsi="Garamond" w:cs="Arial"/>
          <w:i/>
          <w:iCs/>
        </w:rPr>
        <w:t>DEBTOR’S NAME</w:t>
      </w:r>
      <w:r w:rsidRPr="005A1D10">
        <w:rPr>
          <w:rFonts w:ascii="Garamond" w:hAnsi="Garamond" w:cs="Arial"/>
        </w:rPr>
        <w:t>]</w:t>
      </w:r>
    </w:p>
    <w:p w14:paraId="727AB0D9" w14:textId="77777777" w:rsidR="006D6F6E" w:rsidRPr="005A1D10" w:rsidRDefault="006D6F6E">
      <w:pPr>
        <w:rPr>
          <w:rFonts w:ascii="Garamond" w:hAnsi="Garamond"/>
        </w:rPr>
      </w:pPr>
      <w:r w:rsidRPr="005A1D10">
        <w:rPr>
          <w:rFonts w:ascii="Garamond" w:hAnsi="Garamond"/>
        </w:rPr>
        <w:br w:type="page"/>
      </w:r>
    </w:p>
    <w:p w14:paraId="4E66885D" w14:textId="77777777" w:rsidR="006D6F6E" w:rsidRPr="006D6F6E" w:rsidRDefault="006D6F6E" w:rsidP="006D6F6E">
      <w:pPr>
        <w:spacing w:line="240" w:lineRule="auto"/>
        <w:jc w:val="center"/>
        <w:rPr>
          <w:rFonts w:ascii="Garamond" w:hAnsi="Garamond"/>
          <w:b/>
          <w:bCs w:val="0"/>
        </w:rPr>
      </w:pPr>
      <w:r w:rsidRPr="006D6F6E">
        <w:rPr>
          <w:rFonts w:ascii="Garamond" w:hAnsi="Garamond"/>
          <w:b/>
          <w:bCs w:val="0"/>
        </w:rPr>
        <w:lastRenderedPageBreak/>
        <w:t>UNITED STATES BANKRUPTCY COURT</w:t>
      </w:r>
    </w:p>
    <w:p w14:paraId="4E8A40D6" w14:textId="77777777" w:rsidR="006D6F6E" w:rsidRPr="006D6F6E" w:rsidRDefault="006D6F6E" w:rsidP="006D6F6E">
      <w:pPr>
        <w:spacing w:line="240" w:lineRule="auto"/>
        <w:jc w:val="center"/>
        <w:rPr>
          <w:rFonts w:ascii="Garamond" w:hAnsi="Garamond"/>
          <w:b/>
          <w:bCs w:val="0"/>
        </w:rPr>
      </w:pPr>
    </w:p>
    <w:p w14:paraId="28E61E8C" w14:textId="77777777" w:rsidR="006D6F6E" w:rsidRPr="006D6F6E" w:rsidRDefault="006D6F6E" w:rsidP="006D6F6E">
      <w:pPr>
        <w:spacing w:line="240" w:lineRule="auto"/>
        <w:jc w:val="center"/>
        <w:rPr>
          <w:rFonts w:ascii="Garamond" w:hAnsi="Garamond"/>
          <w:b/>
          <w:bCs w:val="0"/>
        </w:rPr>
      </w:pPr>
      <w:r w:rsidRPr="006D6F6E">
        <w:rPr>
          <w:rFonts w:ascii="Garamond" w:hAnsi="Garamond"/>
          <w:b/>
          <w:bCs w:val="0"/>
        </w:rPr>
        <w:t>DISTRICT OF HAWAII</w:t>
      </w:r>
    </w:p>
    <w:p w14:paraId="1F2E9B4E" w14:textId="77777777" w:rsidR="006D6F6E" w:rsidRPr="006D6F6E" w:rsidRDefault="006D6F6E" w:rsidP="006D6F6E">
      <w:pPr>
        <w:spacing w:line="240" w:lineRule="auto"/>
        <w:rPr>
          <w:rFonts w:ascii="Garamond" w:hAnsi="Garamond"/>
          <w:b/>
          <w:bCs w:val="0"/>
        </w:rPr>
      </w:pPr>
    </w:p>
    <w:tbl>
      <w:tblPr>
        <w:tblW w:w="0" w:type="auto"/>
        <w:tblLook w:val="01E0" w:firstRow="1" w:lastRow="1" w:firstColumn="1" w:lastColumn="1" w:noHBand="0" w:noVBand="0"/>
      </w:tblPr>
      <w:tblGrid>
        <w:gridCol w:w="4741"/>
        <w:gridCol w:w="4619"/>
      </w:tblGrid>
      <w:tr w:rsidR="006D6F6E" w:rsidRPr="006D6F6E" w14:paraId="403C084F" w14:textId="77777777" w:rsidTr="00263E9B">
        <w:trPr>
          <w:trHeight w:val="1872"/>
        </w:trPr>
        <w:tc>
          <w:tcPr>
            <w:tcW w:w="4741" w:type="dxa"/>
            <w:tcBorders>
              <w:bottom w:val="single" w:sz="4" w:space="0" w:color="auto"/>
              <w:right w:val="single" w:sz="4" w:space="0" w:color="auto"/>
            </w:tcBorders>
            <w:shd w:val="clear" w:color="auto" w:fill="auto"/>
          </w:tcPr>
          <w:p w14:paraId="5A08CCE3" w14:textId="77777777" w:rsidR="006D6F6E" w:rsidRPr="006D6F6E" w:rsidRDefault="006D6F6E" w:rsidP="006D6F6E">
            <w:pPr>
              <w:spacing w:line="240" w:lineRule="auto"/>
              <w:rPr>
                <w:rFonts w:ascii="Garamond" w:hAnsi="Garamond"/>
                <w:bCs w:val="0"/>
              </w:rPr>
            </w:pPr>
            <w:r w:rsidRPr="006D6F6E">
              <w:rPr>
                <w:rFonts w:ascii="Garamond" w:hAnsi="Garamond"/>
                <w:bCs w:val="0"/>
              </w:rPr>
              <w:t>In re:</w:t>
            </w:r>
            <w:r w:rsidRPr="006D6F6E">
              <w:rPr>
                <w:rFonts w:ascii="Garamond" w:hAnsi="Garamond"/>
                <w:bCs w:val="0"/>
              </w:rPr>
              <w:tab/>
            </w:r>
          </w:p>
          <w:p w14:paraId="1EA8FA3B" w14:textId="77777777" w:rsidR="006D6F6E" w:rsidRPr="006D6F6E" w:rsidRDefault="006D6F6E" w:rsidP="006D6F6E">
            <w:pPr>
              <w:spacing w:line="240" w:lineRule="auto"/>
              <w:rPr>
                <w:rFonts w:ascii="Garamond" w:hAnsi="Garamond"/>
                <w:bCs w:val="0"/>
              </w:rPr>
            </w:pPr>
          </w:p>
          <w:p w14:paraId="53947423" w14:textId="4393BBD2" w:rsidR="006D6F6E" w:rsidRPr="006D6F6E" w:rsidRDefault="006D6F6E" w:rsidP="006D6F6E">
            <w:pPr>
              <w:spacing w:line="240" w:lineRule="auto"/>
              <w:rPr>
                <w:rFonts w:ascii="Garamond" w:hAnsi="Garamond"/>
                <w:bCs w:val="0"/>
              </w:rPr>
            </w:pPr>
            <w:r w:rsidRPr="006D6F6E">
              <w:rPr>
                <w:rFonts w:ascii="Garamond" w:hAnsi="Garamond"/>
                <w:bCs w:val="0"/>
              </w:rPr>
              <w:t>[</w:t>
            </w:r>
            <w:r w:rsidRPr="005A1D10">
              <w:rPr>
                <w:rFonts w:ascii="Garamond" w:hAnsi="Garamond"/>
                <w:bCs w:val="0"/>
                <w:i/>
                <w:iCs/>
              </w:rPr>
              <w:t>name of debtor</w:t>
            </w:r>
            <w:r w:rsidRPr="006D6F6E">
              <w:rPr>
                <w:rFonts w:ascii="Garamond" w:hAnsi="Garamond"/>
                <w:bCs w:val="0"/>
              </w:rPr>
              <w:t>],</w:t>
            </w:r>
          </w:p>
          <w:p w14:paraId="0138403B" w14:textId="77777777" w:rsidR="006D6F6E" w:rsidRPr="006D6F6E" w:rsidRDefault="006D6F6E" w:rsidP="006D6F6E">
            <w:pPr>
              <w:spacing w:line="240" w:lineRule="auto"/>
              <w:rPr>
                <w:rFonts w:ascii="Garamond" w:hAnsi="Garamond"/>
                <w:bCs w:val="0"/>
              </w:rPr>
            </w:pPr>
          </w:p>
          <w:p w14:paraId="6604BEEB" w14:textId="77777777" w:rsidR="006D6F6E" w:rsidRPr="006D6F6E" w:rsidRDefault="006D6F6E" w:rsidP="006D6F6E">
            <w:pPr>
              <w:spacing w:line="240" w:lineRule="auto"/>
              <w:rPr>
                <w:rFonts w:ascii="Garamond" w:hAnsi="Garamond"/>
                <w:bCs w:val="0"/>
              </w:rPr>
            </w:pPr>
            <w:r w:rsidRPr="006D6F6E">
              <w:rPr>
                <w:rFonts w:ascii="Garamond" w:hAnsi="Garamond"/>
                <w:bCs w:val="0"/>
              </w:rPr>
              <w:tab/>
            </w:r>
            <w:r w:rsidRPr="006D6F6E">
              <w:rPr>
                <w:rFonts w:ascii="Garamond" w:hAnsi="Garamond"/>
                <w:bCs w:val="0"/>
              </w:rPr>
              <w:tab/>
              <w:t>Debtor.</w:t>
            </w:r>
          </w:p>
          <w:p w14:paraId="5F1D3302" w14:textId="77777777" w:rsidR="006D6F6E" w:rsidRPr="006D6F6E" w:rsidRDefault="006D6F6E" w:rsidP="006D6F6E">
            <w:pPr>
              <w:spacing w:line="240" w:lineRule="auto"/>
              <w:rPr>
                <w:rFonts w:ascii="Garamond" w:hAnsi="Garamond"/>
                <w:bCs w:val="0"/>
              </w:rPr>
            </w:pPr>
          </w:p>
        </w:tc>
        <w:tc>
          <w:tcPr>
            <w:tcW w:w="4619" w:type="dxa"/>
            <w:tcBorders>
              <w:left w:val="single" w:sz="4" w:space="0" w:color="auto"/>
            </w:tcBorders>
            <w:shd w:val="clear" w:color="auto" w:fill="auto"/>
          </w:tcPr>
          <w:p w14:paraId="7E3ABFC5" w14:textId="77777777" w:rsidR="006D6F6E" w:rsidRPr="006D6F6E" w:rsidRDefault="006D6F6E" w:rsidP="006D6F6E">
            <w:pPr>
              <w:spacing w:line="240" w:lineRule="auto"/>
              <w:rPr>
                <w:rFonts w:ascii="Garamond" w:hAnsi="Garamond"/>
                <w:bCs w:val="0"/>
              </w:rPr>
            </w:pPr>
            <w:r w:rsidRPr="006D6F6E">
              <w:rPr>
                <w:rFonts w:ascii="Garamond" w:hAnsi="Garamond"/>
                <w:bCs w:val="0"/>
              </w:rPr>
              <w:t xml:space="preserve"> Case No. ________</w:t>
            </w:r>
          </w:p>
          <w:p w14:paraId="2EDBE5EC" w14:textId="77777777" w:rsidR="006D6F6E" w:rsidRPr="006D6F6E" w:rsidRDefault="006D6F6E" w:rsidP="006D6F6E">
            <w:pPr>
              <w:spacing w:line="240" w:lineRule="auto"/>
              <w:rPr>
                <w:rFonts w:ascii="Garamond" w:hAnsi="Garamond"/>
                <w:bCs w:val="0"/>
              </w:rPr>
            </w:pPr>
            <w:r w:rsidRPr="006D6F6E">
              <w:rPr>
                <w:rFonts w:ascii="Garamond" w:hAnsi="Garamond"/>
                <w:bCs w:val="0"/>
              </w:rPr>
              <w:t xml:space="preserve"> Chapter 13</w:t>
            </w:r>
          </w:p>
          <w:p w14:paraId="4510643A" w14:textId="77777777" w:rsidR="006D6F6E" w:rsidRPr="006D6F6E" w:rsidRDefault="006D6F6E" w:rsidP="006D6F6E">
            <w:pPr>
              <w:spacing w:line="240" w:lineRule="auto"/>
              <w:rPr>
                <w:rFonts w:ascii="Garamond" w:hAnsi="Garamond"/>
                <w:bCs w:val="0"/>
              </w:rPr>
            </w:pPr>
          </w:p>
          <w:p w14:paraId="20E1E894" w14:textId="77777777" w:rsidR="006D6F6E" w:rsidRPr="006D6F6E" w:rsidRDefault="006D6F6E" w:rsidP="006D6F6E">
            <w:pPr>
              <w:spacing w:line="240" w:lineRule="auto"/>
              <w:rPr>
                <w:rFonts w:ascii="Garamond" w:hAnsi="Garamond"/>
                <w:bCs w:val="0"/>
              </w:rPr>
            </w:pPr>
          </w:p>
          <w:p w14:paraId="15A431A3" w14:textId="77777777" w:rsidR="006D6F6E" w:rsidRPr="006D6F6E" w:rsidRDefault="006D6F6E" w:rsidP="006D6F6E">
            <w:pPr>
              <w:spacing w:line="240" w:lineRule="auto"/>
              <w:rPr>
                <w:rFonts w:ascii="Garamond" w:hAnsi="Garamond"/>
                <w:bCs w:val="0"/>
              </w:rPr>
            </w:pPr>
          </w:p>
          <w:p w14:paraId="5710F2B6" w14:textId="77777777" w:rsidR="006D6F6E" w:rsidRPr="006D6F6E" w:rsidRDefault="006D6F6E" w:rsidP="006D6F6E">
            <w:pPr>
              <w:spacing w:line="240" w:lineRule="auto"/>
              <w:rPr>
                <w:rFonts w:ascii="Garamond" w:hAnsi="Garamond"/>
                <w:bCs w:val="0"/>
              </w:rPr>
            </w:pPr>
          </w:p>
        </w:tc>
      </w:tr>
      <w:tr w:rsidR="006D6F6E" w:rsidRPr="006D6F6E" w14:paraId="0EBC16D9" w14:textId="77777777" w:rsidTr="00263E9B">
        <w:tc>
          <w:tcPr>
            <w:tcW w:w="4741" w:type="dxa"/>
            <w:tcBorders>
              <w:top w:val="single" w:sz="4" w:space="0" w:color="auto"/>
              <w:bottom w:val="single" w:sz="4" w:space="0" w:color="auto"/>
              <w:right w:val="single" w:sz="4" w:space="0" w:color="auto"/>
            </w:tcBorders>
            <w:shd w:val="clear" w:color="auto" w:fill="auto"/>
          </w:tcPr>
          <w:p w14:paraId="5A179085" w14:textId="77777777" w:rsidR="006D6F6E" w:rsidRPr="006D6F6E" w:rsidRDefault="006D6F6E" w:rsidP="006D6F6E">
            <w:pPr>
              <w:spacing w:line="240" w:lineRule="auto"/>
              <w:rPr>
                <w:rFonts w:ascii="Garamond" w:hAnsi="Garamond"/>
                <w:bCs w:val="0"/>
              </w:rPr>
            </w:pPr>
          </w:p>
          <w:p w14:paraId="551025A4" w14:textId="726FB6CC" w:rsidR="006D6F6E" w:rsidRPr="006D6F6E" w:rsidRDefault="006D6F6E" w:rsidP="006D6F6E">
            <w:pPr>
              <w:spacing w:line="240" w:lineRule="auto"/>
              <w:rPr>
                <w:rFonts w:ascii="Garamond" w:hAnsi="Garamond"/>
                <w:bCs w:val="0"/>
              </w:rPr>
            </w:pPr>
            <w:r w:rsidRPr="006D6F6E">
              <w:rPr>
                <w:rFonts w:ascii="Garamond" w:hAnsi="Garamond"/>
                <w:bCs w:val="0"/>
              </w:rPr>
              <w:t>[</w:t>
            </w:r>
            <w:r w:rsidRPr="005A1D10">
              <w:rPr>
                <w:rFonts w:ascii="Garamond" w:hAnsi="Garamond"/>
                <w:bCs w:val="0"/>
                <w:i/>
                <w:iCs/>
              </w:rPr>
              <w:t>name of debtor</w:t>
            </w:r>
            <w:r w:rsidRPr="006D6F6E">
              <w:rPr>
                <w:rFonts w:ascii="Garamond" w:hAnsi="Garamond"/>
                <w:bCs w:val="0"/>
              </w:rPr>
              <w:t>], Plaintiff,</w:t>
            </w:r>
          </w:p>
          <w:p w14:paraId="6780F0EC" w14:textId="77777777" w:rsidR="006D6F6E" w:rsidRPr="006D6F6E" w:rsidRDefault="006D6F6E" w:rsidP="006D6F6E">
            <w:pPr>
              <w:spacing w:line="240" w:lineRule="auto"/>
              <w:rPr>
                <w:rFonts w:ascii="Garamond" w:hAnsi="Garamond"/>
                <w:bCs w:val="0"/>
              </w:rPr>
            </w:pPr>
          </w:p>
          <w:p w14:paraId="58A78099" w14:textId="77777777" w:rsidR="006D6F6E" w:rsidRPr="006D6F6E" w:rsidRDefault="006D6F6E" w:rsidP="006D6F6E">
            <w:pPr>
              <w:spacing w:line="240" w:lineRule="auto"/>
              <w:rPr>
                <w:rFonts w:ascii="Garamond" w:hAnsi="Garamond"/>
                <w:bCs w:val="0"/>
              </w:rPr>
            </w:pPr>
            <w:r w:rsidRPr="006D6F6E">
              <w:rPr>
                <w:rFonts w:ascii="Garamond" w:hAnsi="Garamond"/>
                <w:bCs w:val="0"/>
              </w:rPr>
              <w:t xml:space="preserve">    vs.</w:t>
            </w:r>
          </w:p>
          <w:p w14:paraId="2CFD58E1" w14:textId="77777777" w:rsidR="006D6F6E" w:rsidRPr="006D6F6E" w:rsidRDefault="006D6F6E" w:rsidP="006D6F6E">
            <w:pPr>
              <w:spacing w:line="240" w:lineRule="auto"/>
              <w:rPr>
                <w:rFonts w:ascii="Garamond" w:hAnsi="Garamond"/>
                <w:bCs w:val="0"/>
              </w:rPr>
            </w:pPr>
          </w:p>
          <w:p w14:paraId="0E478DC7" w14:textId="67B42670" w:rsidR="006D6F6E" w:rsidRPr="006D6F6E" w:rsidRDefault="006D6F6E" w:rsidP="006D6F6E">
            <w:pPr>
              <w:spacing w:line="240" w:lineRule="auto"/>
              <w:rPr>
                <w:rFonts w:ascii="Garamond" w:hAnsi="Garamond"/>
                <w:bCs w:val="0"/>
              </w:rPr>
            </w:pPr>
            <w:r w:rsidRPr="006D6F6E">
              <w:rPr>
                <w:rFonts w:ascii="Garamond" w:hAnsi="Garamond"/>
                <w:bCs w:val="0"/>
              </w:rPr>
              <w:t>[</w:t>
            </w:r>
            <w:r w:rsidR="00BE7AAB" w:rsidRPr="005A1D10">
              <w:rPr>
                <w:rFonts w:ascii="Garamond" w:hAnsi="Garamond"/>
                <w:bCs w:val="0"/>
                <w:i/>
                <w:iCs/>
              </w:rPr>
              <w:t>name of creditor</w:t>
            </w:r>
            <w:r w:rsidRPr="006D6F6E">
              <w:rPr>
                <w:rFonts w:ascii="Garamond" w:hAnsi="Garamond"/>
                <w:bCs w:val="0"/>
              </w:rPr>
              <w:t>], Defendant.</w:t>
            </w:r>
          </w:p>
          <w:p w14:paraId="6A16BD31" w14:textId="77777777" w:rsidR="006D6F6E" w:rsidRPr="006D6F6E" w:rsidRDefault="006D6F6E" w:rsidP="006D6F6E">
            <w:pPr>
              <w:spacing w:line="240" w:lineRule="auto"/>
              <w:rPr>
                <w:rFonts w:ascii="Garamond" w:hAnsi="Garamond"/>
                <w:bCs w:val="0"/>
              </w:rPr>
            </w:pPr>
          </w:p>
        </w:tc>
        <w:tc>
          <w:tcPr>
            <w:tcW w:w="4619" w:type="dxa"/>
            <w:tcBorders>
              <w:left w:val="single" w:sz="4" w:space="0" w:color="auto"/>
            </w:tcBorders>
            <w:shd w:val="clear" w:color="auto" w:fill="auto"/>
          </w:tcPr>
          <w:p w14:paraId="0564FFF5" w14:textId="77777777" w:rsidR="006D6F6E" w:rsidRPr="006D6F6E" w:rsidRDefault="006D6F6E" w:rsidP="006D6F6E">
            <w:pPr>
              <w:spacing w:line="240" w:lineRule="auto"/>
              <w:rPr>
                <w:rFonts w:ascii="Garamond" w:hAnsi="Garamond"/>
                <w:bCs w:val="0"/>
              </w:rPr>
            </w:pPr>
            <w:r w:rsidRPr="006D6F6E">
              <w:rPr>
                <w:rFonts w:ascii="Garamond" w:hAnsi="Garamond"/>
                <w:bCs w:val="0"/>
              </w:rPr>
              <w:t xml:space="preserve"> A. P. No. ________</w:t>
            </w:r>
          </w:p>
        </w:tc>
      </w:tr>
      <w:tr w:rsidR="006D6F6E" w:rsidRPr="006D6F6E" w14:paraId="0705C05A" w14:textId="77777777" w:rsidTr="00263E9B">
        <w:tc>
          <w:tcPr>
            <w:tcW w:w="4741" w:type="dxa"/>
            <w:tcBorders>
              <w:top w:val="single" w:sz="4" w:space="0" w:color="auto"/>
            </w:tcBorders>
            <w:shd w:val="clear" w:color="auto" w:fill="auto"/>
          </w:tcPr>
          <w:p w14:paraId="60C54930" w14:textId="77777777" w:rsidR="006D6F6E" w:rsidRPr="006D6F6E" w:rsidRDefault="006D6F6E" w:rsidP="006D6F6E">
            <w:pPr>
              <w:spacing w:line="240" w:lineRule="auto"/>
              <w:rPr>
                <w:rFonts w:ascii="Garamond" w:hAnsi="Garamond"/>
                <w:bCs w:val="0"/>
              </w:rPr>
            </w:pPr>
          </w:p>
        </w:tc>
        <w:tc>
          <w:tcPr>
            <w:tcW w:w="4619" w:type="dxa"/>
            <w:tcBorders>
              <w:left w:val="nil"/>
            </w:tcBorders>
            <w:shd w:val="clear" w:color="auto" w:fill="auto"/>
          </w:tcPr>
          <w:p w14:paraId="0B95A5C9" w14:textId="77777777" w:rsidR="006D6F6E" w:rsidRPr="006D6F6E" w:rsidRDefault="006D6F6E" w:rsidP="006D6F6E">
            <w:pPr>
              <w:spacing w:line="240" w:lineRule="auto"/>
              <w:rPr>
                <w:rFonts w:ascii="Garamond" w:hAnsi="Garamond"/>
                <w:bCs w:val="0"/>
              </w:rPr>
            </w:pPr>
          </w:p>
        </w:tc>
      </w:tr>
    </w:tbl>
    <w:p w14:paraId="02B0F63F" w14:textId="77777777" w:rsidR="006D6F6E" w:rsidRPr="006D6F6E" w:rsidRDefault="006D6F6E" w:rsidP="006D6F6E">
      <w:pPr>
        <w:spacing w:line="240" w:lineRule="auto"/>
        <w:jc w:val="center"/>
        <w:rPr>
          <w:rFonts w:ascii="Garamond" w:hAnsi="Garamond"/>
          <w:b/>
          <w:bCs w:val="0"/>
        </w:rPr>
      </w:pPr>
      <w:r w:rsidRPr="006D6F6E">
        <w:rPr>
          <w:rFonts w:ascii="Garamond" w:hAnsi="Garamond"/>
          <w:b/>
          <w:bCs w:val="0"/>
        </w:rPr>
        <w:t>MOTION FOR TEMPORARY</w:t>
      </w:r>
    </w:p>
    <w:p w14:paraId="59E36F2E" w14:textId="77777777" w:rsidR="006D6F6E" w:rsidRPr="006D6F6E" w:rsidRDefault="006D6F6E" w:rsidP="006D6F6E">
      <w:pPr>
        <w:spacing w:line="240" w:lineRule="auto"/>
        <w:jc w:val="center"/>
        <w:rPr>
          <w:rFonts w:ascii="Garamond" w:hAnsi="Garamond"/>
          <w:b/>
          <w:bCs w:val="0"/>
          <w:u w:val="single"/>
        </w:rPr>
      </w:pPr>
      <w:r w:rsidRPr="006D6F6E">
        <w:rPr>
          <w:rFonts w:ascii="Garamond" w:hAnsi="Garamond"/>
          <w:b/>
          <w:bCs w:val="0"/>
          <w:u w:val="single"/>
        </w:rPr>
        <w:t>RESTRAINING ORDER AND PRELIMINARY INJUNCTION</w:t>
      </w:r>
    </w:p>
    <w:p w14:paraId="052D1C92" w14:textId="77777777" w:rsidR="006D6F6E" w:rsidRPr="006D6F6E" w:rsidRDefault="006D6F6E" w:rsidP="006D6F6E">
      <w:pPr>
        <w:spacing w:line="240" w:lineRule="auto"/>
        <w:jc w:val="center"/>
        <w:rPr>
          <w:rFonts w:ascii="Garamond" w:hAnsi="Garamond"/>
          <w:b/>
          <w:bCs w:val="0"/>
          <w:u w:val="single"/>
        </w:rPr>
      </w:pPr>
    </w:p>
    <w:p w14:paraId="2EADC3E3" w14:textId="77777777" w:rsidR="006D6F6E" w:rsidRPr="006D6F6E" w:rsidRDefault="006D6F6E" w:rsidP="006D6F6E">
      <w:pPr>
        <w:ind w:firstLine="720"/>
        <w:rPr>
          <w:rFonts w:ascii="Garamond" w:hAnsi="Garamond"/>
          <w:bCs w:val="0"/>
        </w:rPr>
      </w:pPr>
      <w:bookmarkStart w:id="3" w:name="_Hlk63347733"/>
      <w:r w:rsidRPr="006D6F6E">
        <w:rPr>
          <w:rFonts w:ascii="Garamond" w:hAnsi="Garamond"/>
          <w:bCs w:val="0"/>
        </w:rPr>
        <w:t>Plaintiff, [</w:t>
      </w:r>
      <w:r w:rsidRPr="006D6F6E">
        <w:rPr>
          <w:rFonts w:ascii="Garamond" w:hAnsi="Garamond"/>
          <w:bCs w:val="0"/>
          <w:i/>
          <w:iCs/>
        </w:rPr>
        <w:t>name of debtor</w:t>
      </w:r>
      <w:r w:rsidRPr="006D6F6E">
        <w:rPr>
          <w:rFonts w:ascii="Garamond" w:hAnsi="Garamond"/>
          <w:bCs w:val="0"/>
        </w:rPr>
        <w:t>], debtor in the above-captioned bankruptcy case, hereby moves this Court for entry of a temporary restraining order and preliminary injunction requiring [</w:t>
      </w:r>
      <w:r w:rsidRPr="006D6F6E">
        <w:rPr>
          <w:rFonts w:ascii="Garamond" w:hAnsi="Garamond"/>
          <w:bCs w:val="0"/>
          <w:i/>
          <w:iCs/>
        </w:rPr>
        <w:t>name of creditor</w:t>
      </w:r>
      <w:r w:rsidRPr="006D6F6E">
        <w:rPr>
          <w:rFonts w:ascii="Garamond" w:hAnsi="Garamond"/>
          <w:bCs w:val="0"/>
        </w:rPr>
        <w:t>] (“Creditor”) to turn over to the Debtor the vehicle described below.</w:t>
      </w:r>
    </w:p>
    <w:bookmarkEnd w:id="3"/>
    <w:p w14:paraId="5B40B3CE" w14:textId="77777777" w:rsidR="006D6F6E" w:rsidRPr="006D6F6E" w:rsidRDefault="006D6F6E" w:rsidP="006D6F6E">
      <w:pPr>
        <w:numPr>
          <w:ilvl w:val="0"/>
          <w:numId w:val="15"/>
        </w:numPr>
        <w:ind w:hanging="540"/>
        <w:contextualSpacing/>
        <w:rPr>
          <w:rFonts w:ascii="Garamond" w:hAnsi="Garamond"/>
          <w:b/>
          <w:u w:val="single"/>
        </w:rPr>
      </w:pPr>
      <w:r w:rsidRPr="006D6F6E">
        <w:rPr>
          <w:rFonts w:ascii="Garamond" w:hAnsi="Garamond"/>
          <w:b/>
          <w:u w:val="single"/>
        </w:rPr>
        <w:t>STATEMENT OF FACTS</w:t>
      </w:r>
    </w:p>
    <w:p w14:paraId="0BAC3A9A" w14:textId="19DA9BA9" w:rsidR="00BE7AAB" w:rsidRPr="00BE7AAB" w:rsidRDefault="006D6F6E" w:rsidP="00EB4E68">
      <w:pPr>
        <w:ind w:firstLine="720"/>
        <w:rPr>
          <w:rFonts w:ascii="Garamond" w:hAnsi="Garamond"/>
          <w:bCs w:val="0"/>
        </w:rPr>
      </w:pPr>
      <w:r w:rsidRPr="005A1D10">
        <w:rPr>
          <w:rFonts w:ascii="Garamond" w:hAnsi="Garamond"/>
          <w:bCs w:val="0"/>
        </w:rPr>
        <w:t>The Debtor filed the petition commencing the above-entitled bankruptcy case on ________________ (the “Petition Date”). On the Petition</w:t>
      </w:r>
      <w:r w:rsidR="00EB4E68">
        <w:rPr>
          <w:rFonts w:ascii="Garamond" w:hAnsi="Garamond"/>
          <w:bCs w:val="0"/>
        </w:rPr>
        <w:t xml:space="preserve"> </w:t>
      </w:r>
      <w:r w:rsidR="00BE7AAB" w:rsidRPr="00BE7AAB">
        <w:rPr>
          <w:rFonts w:ascii="Garamond" w:hAnsi="Garamond"/>
          <w:bCs w:val="0"/>
        </w:rPr>
        <w:t>Date, the Debtor owned a vehicle (the “Vehicle”) described as follows: [</w:t>
      </w:r>
      <w:r w:rsidR="00BE7AAB" w:rsidRPr="00BE7AAB">
        <w:rPr>
          <w:rFonts w:ascii="Garamond" w:hAnsi="Garamond"/>
          <w:bCs w:val="0"/>
          <w:i/>
          <w:iCs/>
        </w:rPr>
        <w:t>insert year, model, make, VIN number (if available), and license plate number</w:t>
      </w:r>
      <w:r w:rsidR="00BE7AAB" w:rsidRPr="00BE7AAB">
        <w:rPr>
          <w:rFonts w:ascii="Garamond" w:hAnsi="Garamond"/>
          <w:bCs w:val="0"/>
        </w:rPr>
        <w:t xml:space="preserve">].  Creditor claims that a debt in the </w:t>
      </w:r>
      <w:r w:rsidR="00BE7AAB" w:rsidRPr="00BE7AAB">
        <w:rPr>
          <w:rFonts w:ascii="Garamond" w:hAnsi="Garamond"/>
          <w:bCs w:val="0"/>
        </w:rPr>
        <w:lastRenderedPageBreak/>
        <w:t>approximate amount of $____________ (as of the Petition Date) is [</w:t>
      </w:r>
      <w:r w:rsidR="00BE7AAB" w:rsidRPr="00BE7AAB">
        <w:rPr>
          <w:rFonts w:ascii="Garamond" w:hAnsi="Garamond"/>
          <w:bCs w:val="0"/>
          <w:i/>
          <w:iCs/>
        </w:rPr>
        <w:t>secured by the Vehicle/owed under a lease of the Vehicle</w:t>
      </w:r>
      <w:r w:rsidR="00BE7AAB" w:rsidRPr="00BE7AAB">
        <w:rPr>
          <w:rFonts w:ascii="Garamond" w:hAnsi="Garamond"/>
          <w:bCs w:val="0"/>
        </w:rPr>
        <w:t xml:space="preserve">].  </w:t>
      </w:r>
    </w:p>
    <w:p w14:paraId="6950D0E1" w14:textId="77777777" w:rsidR="00BE7AAB" w:rsidRPr="00BE7AAB" w:rsidRDefault="00BE7AAB" w:rsidP="00BE7AAB">
      <w:pPr>
        <w:keepNext/>
        <w:ind w:firstLine="720"/>
        <w:rPr>
          <w:rFonts w:ascii="Garamond" w:hAnsi="Garamond"/>
          <w:bCs w:val="0"/>
        </w:rPr>
      </w:pPr>
      <w:r w:rsidRPr="00BE7AAB">
        <w:rPr>
          <w:rFonts w:ascii="Garamond" w:hAnsi="Garamond"/>
          <w:bCs w:val="0"/>
        </w:rPr>
        <w:t>On the Petition Date, Creditor was in possession of the Vehicle. On _________________, the Debtor, as Plaintiff, filed a Complaint for Turnover of Property under 11 U.S.C. § 542(a) and Bankruptcy Rule 7001(1) against Creditor, seeking turnover of the Vehicle. The Debtor has demanded that Creditor return the Vehicle to the Debtor. As of the date of this motion, Creditor has not delivered possession of the Vehicle to the Debtor.</w:t>
      </w:r>
    </w:p>
    <w:p w14:paraId="5C6A24A6" w14:textId="77777777" w:rsidR="00BE7AAB" w:rsidRPr="00BE7AAB" w:rsidRDefault="00BE7AAB" w:rsidP="00BE7AAB">
      <w:pPr>
        <w:keepNext/>
        <w:numPr>
          <w:ilvl w:val="0"/>
          <w:numId w:val="15"/>
        </w:numPr>
        <w:contextualSpacing/>
        <w:rPr>
          <w:rFonts w:ascii="Garamond" w:hAnsi="Garamond"/>
          <w:b/>
          <w:u w:val="single"/>
        </w:rPr>
      </w:pPr>
      <w:r w:rsidRPr="00BE7AAB">
        <w:rPr>
          <w:rFonts w:ascii="Garamond" w:hAnsi="Garamond"/>
          <w:b/>
          <w:u w:val="single"/>
        </w:rPr>
        <w:t>ARGUMENT</w:t>
      </w:r>
    </w:p>
    <w:p w14:paraId="7A547B57" w14:textId="76DD70AD" w:rsidR="00BE7AAB" w:rsidRPr="00BE7AAB" w:rsidRDefault="00BE7AAB" w:rsidP="00EB4E68">
      <w:pPr>
        <w:ind w:firstLine="720"/>
        <w:rPr>
          <w:rFonts w:ascii="Garamond" w:hAnsi="Garamond"/>
          <w:bCs w:val="0"/>
        </w:rPr>
      </w:pPr>
      <w:r w:rsidRPr="005A1D10">
        <w:rPr>
          <w:rFonts w:ascii="Garamond" w:hAnsi="Garamond"/>
          <w:bCs w:val="0"/>
        </w:rPr>
        <w:t xml:space="preserve">Fed. R. </w:t>
      </w:r>
      <w:proofErr w:type="spellStart"/>
      <w:r w:rsidRPr="005A1D10">
        <w:rPr>
          <w:rFonts w:ascii="Garamond" w:hAnsi="Garamond"/>
          <w:bCs w:val="0"/>
        </w:rPr>
        <w:t>Bankr</w:t>
      </w:r>
      <w:proofErr w:type="spellEnd"/>
      <w:r w:rsidRPr="005A1D10">
        <w:rPr>
          <w:rFonts w:ascii="Garamond" w:hAnsi="Garamond"/>
          <w:bCs w:val="0"/>
        </w:rPr>
        <w:t>. P. Rule 7065 makes Fed. R. Civ. P. Rule 65 applicable in adversary proceedings. Under Rule 65, the traditional criteria for issuing a preliminary injunction are: “1) a strong likelihood of success on the merits, 2) the possibility of (now likely, not just possible) irreparable injury to plaintiff if the preliminary relief is not granted, 3) a balance of hardships</w:t>
      </w:r>
      <w:r w:rsidR="00EB4E68">
        <w:rPr>
          <w:rFonts w:ascii="Garamond" w:hAnsi="Garamond"/>
          <w:bCs w:val="0"/>
        </w:rPr>
        <w:t xml:space="preserve"> </w:t>
      </w:r>
      <w:r w:rsidRPr="00BE7AAB">
        <w:rPr>
          <w:rFonts w:ascii="Garamond" w:hAnsi="Garamond"/>
          <w:bCs w:val="0"/>
        </w:rPr>
        <w:t>favoring the plaintiff, and 4) advancement of the public interest (in certain cases).”</w:t>
      </w:r>
      <w:r w:rsidRPr="00BE7AAB">
        <w:rPr>
          <w:rFonts w:ascii="Garamond" w:hAnsi="Garamond"/>
          <w:bCs w:val="0"/>
          <w:i/>
          <w:iCs/>
        </w:rPr>
        <w:t xml:space="preserve"> Morgan-Busby v. Gladstone (In re Morgan-Busby),</w:t>
      </w:r>
      <w:r w:rsidRPr="00BE7AAB">
        <w:rPr>
          <w:rFonts w:ascii="Garamond" w:hAnsi="Garamond"/>
          <w:bCs w:val="0"/>
        </w:rPr>
        <w:t> 272 B.R. 257, 261 (B.A.P. 9th Cir. 2002).  </w:t>
      </w:r>
    </w:p>
    <w:p w14:paraId="160CC4B9" w14:textId="77777777" w:rsidR="00BE7AAB" w:rsidRPr="00BE7AAB" w:rsidRDefault="00BE7AAB" w:rsidP="00BE7AAB">
      <w:pPr>
        <w:ind w:firstLine="720"/>
        <w:rPr>
          <w:rFonts w:ascii="Garamond" w:hAnsi="Garamond"/>
          <w:bCs w:val="0"/>
        </w:rPr>
      </w:pPr>
      <w:r w:rsidRPr="00BE7AAB">
        <w:rPr>
          <w:rFonts w:ascii="Garamond" w:hAnsi="Garamond"/>
          <w:bCs w:val="0"/>
        </w:rPr>
        <w:t>“Alternatively, a preliminary injunction may issue if the moving party demonstrates ‘(1) a combination of probable success on the merits and the possibility of irreparable harm; or (2) that serious questions are raised and the balance of hardships tips in its favor.’” </w:t>
      </w:r>
      <w:r w:rsidRPr="00BE7AAB">
        <w:rPr>
          <w:rFonts w:ascii="Garamond" w:hAnsi="Garamond"/>
          <w:bCs w:val="0"/>
          <w:i/>
          <w:iCs/>
        </w:rPr>
        <w:t xml:space="preserve">Id. </w:t>
      </w:r>
      <w:r w:rsidRPr="00BE7AAB">
        <w:rPr>
          <w:rFonts w:ascii="Garamond" w:hAnsi="Garamond"/>
          <w:bCs w:val="0"/>
        </w:rPr>
        <w:t>The Debtor has made the required showing for a preliminary injunction under either of these standards.</w:t>
      </w:r>
    </w:p>
    <w:p w14:paraId="02E3BA76" w14:textId="77777777" w:rsidR="00BE7AAB" w:rsidRPr="00BE7AAB" w:rsidRDefault="00BE7AAB" w:rsidP="00BE7AAB">
      <w:pPr>
        <w:numPr>
          <w:ilvl w:val="1"/>
          <w:numId w:val="16"/>
        </w:numPr>
        <w:contextualSpacing/>
        <w:rPr>
          <w:rFonts w:ascii="Garamond" w:hAnsi="Garamond"/>
          <w:b/>
          <w:u w:val="single"/>
        </w:rPr>
      </w:pPr>
      <w:r w:rsidRPr="00BE7AAB">
        <w:rPr>
          <w:rFonts w:ascii="Garamond" w:hAnsi="Garamond"/>
          <w:b/>
          <w:u w:val="single"/>
        </w:rPr>
        <w:lastRenderedPageBreak/>
        <w:t>Substantial Likelihood of Success on the Merits</w:t>
      </w:r>
    </w:p>
    <w:p w14:paraId="7574FEC1" w14:textId="77777777" w:rsidR="00BE7AAB" w:rsidRPr="00BE7AAB" w:rsidRDefault="00BE7AAB" w:rsidP="00BE7AAB">
      <w:pPr>
        <w:ind w:firstLine="720"/>
        <w:rPr>
          <w:rFonts w:ascii="Garamond" w:hAnsi="Garamond"/>
          <w:bCs w:val="0"/>
        </w:rPr>
      </w:pPr>
      <w:r w:rsidRPr="00BE7AAB">
        <w:rPr>
          <w:rFonts w:ascii="Garamond" w:hAnsi="Garamond"/>
          <w:bCs w:val="0"/>
        </w:rPr>
        <w:t xml:space="preserve">The Debtor is certain to succeed in this adversary proceeding. “[Section] 542(a) ‘imposes a duty of turnover that is mandatory when the statute’s conditions . . . are met.’” </w:t>
      </w:r>
      <w:r w:rsidRPr="00BE7AAB">
        <w:rPr>
          <w:rFonts w:ascii="Garamond" w:hAnsi="Garamond"/>
          <w:bCs w:val="0"/>
          <w:i/>
          <w:iCs/>
        </w:rPr>
        <w:t>City of Chicago v. Fulton</w:t>
      </w:r>
      <w:r w:rsidRPr="00BE7AAB">
        <w:rPr>
          <w:rFonts w:ascii="Garamond" w:hAnsi="Garamond"/>
          <w:bCs w:val="0"/>
        </w:rPr>
        <w:t>, 141 S. Ct. 585, 594 (Sotomayor, J., concurring). These conditions are met as the Vehicle is property that the Debtor may use under § 363 and is not of inconsequential value or benefit to the estate.</w:t>
      </w:r>
    </w:p>
    <w:p w14:paraId="4F3A4932" w14:textId="77777777" w:rsidR="00BE7AAB" w:rsidRPr="00BE7AAB" w:rsidRDefault="00BE7AAB" w:rsidP="00BE7AAB">
      <w:pPr>
        <w:keepNext/>
        <w:numPr>
          <w:ilvl w:val="1"/>
          <w:numId w:val="16"/>
        </w:numPr>
        <w:contextualSpacing/>
        <w:rPr>
          <w:rFonts w:ascii="Garamond" w:hAnsi="Garamond"/>
          <w:b/>
          <w:u w:val="single"/>
        </w:rPr>
      </w:pPr>
      <w:r w:rsidRPr="00BE7AAB">
        <w:rPr>
          <w:rFonts w:ascii="Garamond" w:hAnsi="Garamond"/>
          <w:b/>
          <w:u w:val="single"/>
        </w:rPr>
        <w:t>Balance of Hardships Favors the Debtor</w:t>
      </w:r>
    </w:p>
    <w:p w14:paraId="0A16D297" w14:textId="77777777" w:rsidR="00BE7AAB" w:rsidRPr="00BE7AAB" w:rsidRDefault="00BE7AAB" w:rsidP="00BE7AAB">
      <w:pPr>
        <w:ind w:firstLine="720"/>
        <w:rPr>
          <w:rFonts w:ascii="Garamond" w:hAnsi="Garamond"/>
          <w:bCs w:val="0"/>
        </w:rPr>
      </w:pPr>
      <w:r w:rsidRPr="00BE7AAB">
        <w:rPr>
          <w:rFonts w:ascii="Garamond" w:hAnsi="Garamond"/>
          <w:bCs w:val="0"/>
        </w:rPr>
        <w:t>As the Declaration attached hereto as Exhibit “A” explains in greater detail, without use of the Vehicle, the Debtor will suffer immediate and irreparable harm, including [</w:t>
      </w:r>
      <w:bookmarkStart w:id="4" w:name="_Hlk67575404"/>
      <w:r w:rsidRPr="00BE7AAB">
        <w:rPr>
          <w:rFonts w:ascii="Garamond" w:hAnsi="Garamond"/>
          <w:bCs w:val="0"/>
          <w:i/>
          <w:iCs/>
        </w:rPr>
        <w:t>loss of employment, inability to make plan payments, and dismissal of the debtor’s bankruptcy case, etc.</w:t>
      </w:r>
      <w:r w:rsidRPr="00BE7AAB">
        <w:rPr>
          <w:rFonts w:ascii="Garamond" w:hAnsi="Garamond"/>
          <w:bCs w:val="0"/>
        </w:rPr>
        <w:t>].</w:t>
      </w:r>
      <w:bookmarkEnd w:id="4"/>
    </w:p>
    <w:p w14:paraId="2899B303" w14:textId="77777777" w:rsidR="00BE7AAB" w:rsidRPr="00BE7AAB" w:rsidRDefault="00BE7AAB" w:rsidP="00BE7AAB">
      <w:pPr>
        <w:ind w:firstLine="720"/>
        <w:rPr>
          <w:rFonts w:ascii="Garamond" w:hAnsi="Garamond"/>
          <w:bCs w:val="0"/>
        </w:rPr>
      </w:pPr>
      <w:r w:rsidRPr="00BE7AAB">
        <w:rPr>
          <w:rFonts w:ascii="Garamond" w:hAnsi="Garamond"/>
          <w:bCs w:val="0"/>
        </w:rPr>
        <w:t>The Debtor will protect Creditor against any risk of harm by (a) making monthly adequate protection payments [</w:t>
      </w:r>
      <w:r w:rsidRPr="00BE7AAB">
        <w:rPr>
          <w:rFonts w:ascii="Garamond" w:hAnsi="Garamond"/>
          <w:bCs w:val="0"/>
          <w:i/>
          <w:iCs/>
        </w:rPr>
        <w:t>through the Chapter 13 trustee/directly to the Creditor</w:t>
      </w:r>
      <w:r w:rsidRPr="00BE7AAB">
        <w:rPr>
          <w:rFonts w:ascii="Garamond" w:hAnsi="Garamond"/>
          <w:bCs w:val="0"/>
        </w:rPr>
        <w:t>] equivalent to 1% of the Vehicle’s present fair market value, or $______, on the _____ day of the month after the entry of an order on this motion and continuing until a plan is confirmed or this case is dismissed or converted, and (b) maintaining all insurance required by Debtor’s contract with Creditor. Should the Debtor fail to timely tender payments or maintain the required insurance, Creditor would be entitled to the relief provided in the proposed order attached hereto as Exhibit “B.”</w:t>
      </w:r>
    </w:p>
    <w:p w14:paraId="7103E04B" w14:textId="1CAEE756" w:rsidR="00BE7AAB" w:rsidRPr="00BE7AAB" w:rsidRDefault="00BE7AAB" w:rsidP="00EB4E68">
      <w:pPr>
        <w:rPr>
          <w:rFonts w:ascii="Garamond" w:hAnsi="Garamond"/>
          <w:bCs w:val="0"/>
        </w:rPr>
      </w:pPr>
      <w:r w:rsidRPr="005A1D10">
        <w:rPr>
          <w:rFonts w:ascii="Garamond" w:hAnsi="Garamond"/>
          <w:bCs w:val="0"/>
        </w:rPr>
        <w:t xml:space="preserve">At minimum, the benefit to the Debtor of immediate possession of the Vehicle is greater than the potential risk of harm to Creditor that would result from an order </w:t>
      </w:r>
      <w:r w:rsidRPr="005A1D10">
        <w:rPr>
          <w:rFonts w:ascii="Garamond" w:hAnsi="Garamond"/>
          <w:bCs w:val="0"/>
        </w:rPr>
        <w:lastRenderedPageBreak/>
        <w:t>requiring turnover of the Vehicle. No remedy other</w:t>
      </w:r>
      <w:r w:rsidR="00EB4E68">
        <w:rPr>
          <w:rFonts w:ascii="Garamond" w:hAnsi="Garamond"/>
          <w:bCs w:val="0"/>
        </w:rPr>
        <w:t xml:space="preserve"> </w:t>
      </w:r>
      <w:r w:rsidRPr="00BE7AAB">
        <w:rPr>
          <w:rFonts w:ascii="Garamond" w:hAnsi="Garamond"/>
          <w:bCs w:val="0"/>
        </w:rPr>
        <w:t>than immediate turnover of the Vehicle would protect the Debtor from harm. Any monetary relief will come only after entry of judgment on the adversary complaint. A future judgment is not an adequate remedy for the immediate harm the Debtor will suffer.</w:t>
      </w:r>
    </w:p>
    <w:p w14:paraId="3CC0A458" w14:textId="77777777" w:rsidR="00BE7AAB" w:rsidRPr="00BE7AAB" w:rsidRDefault="00BE7AAB" w:rsidP="00BE7AAB">
      <w:pPr>
        <w:numPr>
          <w:ilvl w:val="1"/>
          <w:numId w:val="16"/>
        </w:numPr>
        <w:contextualSpacing/>
        <w:rPr>
          <w:rFonts w:ascii="Garamond" w:hAnsi="Garamond"/>
          <w:b/>
          <w:u w:val="single"/>
        </w:rPr>
      </w:pPr>
      <w:r w:rsidRPr="00BE7AAB">
        <w:rPr>
          <w:rFonts w:ascii="Garamond" w:hAnsi="Garamond"/>
          <w:b/>
          <w:u w:val="single"/>
        </w:rPr>
        <w:t>Injunction is Consistent with Public Policy</w:t>
      </w:r>
    </w:p>
    <w:p w14:paraId="456D8AA0" w14:textId="77777777" w:rsidR="00BE7AAB" w:rsidRPr="00BE7AAB" w:rsidRDefault="00BE7AAB" w:rsidP="00BE7AAB">
      <w:pPr>
        <w:ind w:firstLine="720"/>
        <w:rPr>
          <w:rFonts w:ascii="Garamond" w:hAnsi="Garamond"/>
          <w:bCs w:val="0"/>
        </w:rPr>
      </w:pPr>
      <w:r w:rsidRPr="00BE7AAB">
        <w:rPr>
          <w:rFonts w:ascii="Garamond" w:hAnsi="Garamond"/>
          <w:bCs w:val="0"/>
        </w:rPr>
        <w:t xml:space="preserve">Requiring immediate turnover of the Vehicle would further the purpose of the Bankruptcy Code and would otherwise be consistent with public policy. </w:t>
      </w:r>
    </w:p>
    <w:p w14:paraId="166C00FB" w14:textId="77777777" w:rsidR="00BE7AAB" w:rsidRPr="00BE7AAB" w:rsidRDefault="00BE7AAB" w:rsidP="00BE7AAB">
      <w:pPr>
        <w:ind w:firstLine="720"/>
        <w:rPr>
          <w:rFonts w:ascii="Garamond" w:hAnsi="Garamond"/>
          <w:bCs w:val="0"/>
        </w:rPr>
      </w:pPr>
      <w:r w:rsidRPr="00BE7AAB">
        <w:rPr>
          <w:rFonts w:ascii="Garamond" w:hAnsi="Garamond"/>
          <w:bCs w:val="0"/>
        </w:rPr>
        <w:t xml:space="preserve">“The principal purpose of the Bankruptcy Code is to grant a ‘fresh start’ to the ‘honest but unfortunate debtor.’” </w:t>
      </w:r>
      <w:proofErr w:type="spellStart"/>
      <w:r w:rsidRPr="00BE7AAB">
        <w:rPr>
          <w:rFonts w:ascii="Garamond" w:hAnsi="Garamond"/>
          <w:bCs w:val="0"/>
          <w:i/>
          <w:iCs/>
        </w:rPr>
        <w:t>Marrama</w:t>
      </w:r>
      <w:proofErr w:type="spellEnd"/>
      <w:r w:rsidRPr="00BE7AAB">
        <w:rPr>
          <w:rFonts w:ascii="Garamond" w:hAnsi="Garamond"/>
          <w:bCs w:val="0"/>
          <w:i/>
          <w:iCs/>
        </w:rPr>
        <w:t xml:space="preserve"> v. Citizens Bank of Mass.</w:t>
      </w:r>
      <w:r w:rsidRPr="00BE7AAB">
        <w:rPr>
          <w:rFonts w:ascii="Garamond" w:hAnsi="Garamond"/>
          <w:bCs w:val="0"/>
        </w:rPr>
        <w:t xml:space="preserve">, 549 U.S. 365, 367 (2007) (internal quotations omitted). The Creditor’s interest in the Vehicle will be adequately protected. Without use of the Vehicle, the Debtor will not be able to maintain a Chapter 13 plan. This would deprive the Debtor and all creditors of the benefits of Chapter 13. </w:t>
      </w:r>
    </w:p>
    <w:p w14:paraId="486E6364" w14:textId="77777777" w:rsidR="00BE7AAB" w:rsidRPr="00BE7AAB" w:rsidRDefault="00BE7AAB" w:rsidP="00BE7AAB">
      <w:pPr>
        <w:keepNext/>
        <w:numPr>
          <w:ilvl w:val="1"/>
          <w:numId w:val="16"/>
        </w:numPr>
        <w:contextualSpacing/>
        <w:rPr>
          <w:rFonts w:ascii="Garamond" w:hAnsi="Garamond"/>
          <w:b/>
          <w:bCs w:val="0"/>
          <w:u w:val="single"/>
        </w:rPr>
      </w:pPr>
      <w:r w:rsidRPr="00BE7AAB">
        <w:rPr>
          <w:rFonts w:ascii="Garamond" w:hAnsi="Garamond"/>
          <w:b/>
          <w:bCs w:val="0"/>
          <w:u w:val="single"/>
        </w:rPr>
        <w:t>No Bond is Required</w:t>
      </w:r>
    </w:p>
    <w:p w14:paraId="763EDA54" w14:textId="6536DCFD" w:rsidR="00BE7AAB" w:rsidRPr="00BE7AAB" w:rsidRDefault="00BE7AAB" w:rsidP="00BE7AAB">
      <w:pPr>
        <w:ind w:firstLine="720"/>
        <w:rPr>
          <w:rFonts w:ascii="Garamond" w:hAnsi="Garamond"/>
          <w:bCs w:val="0"/>
        </w:rPr>
      </w:pPr>
      <w:r w:rsidRPr="005A1D10">
        <w:rPr>
          <w:rFonts w:ascii="Garamond" w:hAnsi="Garamond"/>
          <w:bCs w:val="0"/>
        </w:rPr>
        <w:t>In an adversary proceeding, “a temporary restraining order or preliminary injunction may be issued on application of a debtor . . .</w:t>
      </w:r>
      <w:r w:rsidR="005A1D10">
        <w:rPr>
          <w:rFonts w:ascii="Garamond" w:hAnsi="Garamond"/>
          <w:bCs w:val="0"/>
        </w:rPr>
        <w:t xml:space="preserve"> </w:t>
      </w:r>
      <w:r w:rsidRPr="00BE7AAB">
        <w:rPr>
          <w:rFonts w:ascii="Garamond" w:hAnsi="Garamond"/>
          <w:bCs w:val="0"/>
        </w:rPr>
        <w:t xml:space="preserve">without compliance with Rule 65(c).” Fed. R. </w:t>
      </w:r>
      <w:proofErr w:type="spellStart"/>
      <w:r w:rsidRPr="00BE7AAB">
        <w:rPr>
          <w:rFonts w:ascii="Garamond" w:hAnsi="Garamond"/>
          <w:bCs w:val="0"/>
        </w:rPr>
        <w:t>Bankr</w:t>
      </w:r>
      <w:proofErr w:type="spellEnd"/>
      <w:r w:rsidRPr="00BE7AAB">
        <w:rPr>
          <w:rFonts w:ascii="Garamond" w:hAnsi="Garamond"/>
          <w:bCs w:val="0"/>
        </w:rPr>
        <w:t>. P. 7065. No bond should be required in the present circumstances because the Debtor has agreed to protect the Creditor’s interest in the Vehicle by making monthly payments of 1% of the Vehicle’s value and maintaining all insurance required by the Debtor’s contract with Creditor.</w:t>
      </w:r>
    </w:p>
    <w:p w14:paraId="644AACD8" w14:textId="77777777" w:rsidR="00BE7AAB" w:rsidRPr="00BE7AAB" w:rsidRDefault="00BE7AAB" w:rsidP="00BE7AAB">
      <w:pPr>
        <w:keepNext/>
        <w:rPr>
          <w:rFonts w:ascii="Garamond" w:hAnsi="Garamond"/>
          <w:b/>
          <w:u w:val="single"/>
        </w:rPr>
      </w:pPr>
      <w:r w:rsidRPr="00BE7AAB">
        <w:rPr>
          <w:rFonts w:ascii="Garamond" w:hAnsi="Garamond"/>
          <w:b/>
        </w:rPr>
        <w:lastRenderedPageBreak/>
        <w:t>III.</w:t>
      </w:r>
      <w:r w:rsidRPr="00BE7AAB">
        <w:rPr>
          <w:rFonts w:ascii="Garamond" w:hAnsi="Garamond"/>
          <w:b/>
        </w:rPr>
        <w:tab/>
      </w:r>
      <w:r w:rsidRPr="00BE7AAB">
        <w:rPr>
          <w:rFonts w:ascii="Garamond" w:hAnsi="Garamond"/>
          <w:b/>
          <w:u w:val="single"/>
        </w:rPr>
        <w:t>CONCLUSION</w:t>
      </w:r>
    </w:p>
    <w:p w14:paraId="1FD5BCB4" w14:textId="77777777" w:rsidR="00BE7AAB" w:rsidRPr="00BE7AAB" w:rsidRDefault="00BE7AAB" w:rsidP="00BE7AAB">
      <w:pPr>
        <w:ind w:firstLine="720"/>
        <w:rPr>
          <w:rFonts w:ascii="Garamond" w:hAnsi="Garamond"/>
          <w:bCs w:val="0"/>
        </w:rPr>
      </w:pPr>
      <w:r w:rsidRPr="00BE7AAB">
        <w:rPr>
          <w:rFonts w:ascii="Garamond" w:hAnsi="Garamond"/>
          <w:bCs w:val="0"/>
        </w:rPr>
        <w:t>The Debtor requests that the Court grant the motion and enter an order (substantially in the form attached hereto as Exhibit “B”) requiring Creditor to deliver possession of the Vehicle to the Debtor and granting to the Debtor such other relief as the Court deems just and equitable.</w:t>
      </w:r>
    </w:p>
    <w:p w14:paraId="65B4FDE2" w14:textId="77777777" w:rsidR="00BE7AAB" w:rsidRPr="00BE7AAB" w:rsidRDefault="00BE7AAB" w:rsidP="00BE7AAB">
      <w:pPr>
        <w:spacing w:line="240" w:lineRule="auto"/>
        <w:ind w:firstLine="720"/>
        <w:rPr>
          <w:rFonts w:ascii="Garamond" w:hAnsi="Garamond"/>
          <w:bCs w:val="0"/>
        </w:rPr>
      </w:pPr>
      <w:bookmarkStart w:id="5" w:name="_Hlk67491796"/>
      <w:r w:rsidRPr="00BE7AAB">
        <w:rPr>
          <w:rFonts w:ascii="Garamond" w:hAnsi="Garamond"/>
          <w:bCs w:val="0"/>
        </w:rPr>
        <w:t xml:space="preserve">DATED: </w:t>
      </w:r>
      <w:r w:rsidRPr="00BE7AAB">
        <w:rPr>
          <w:rFonts w:ascii="Garamond" w:hAnsi="Garamond"/>
          <w:bCs w:val="0"/>
        </w:rPr>
        <w:tab/>
        <w:t>Honolulu, Hawaii, ________________.</w:t>
      </w:r>
    </w:p>
    <w:p w14:paraId="6B7CC5A7" w14:textId="77777777" w:rsidR="00BE7AAB" w:rsidRPr="00BE7AAB" w:rsidRDefault="00BE7AAB" w:rsidP="00BE7AAB">
      <w:pPr>
        <w:spacing w:line="240" w:lineRule="auto"/>
        <w:ind w:firstLine="720"/>
        <w:rPr>
          <w:rFonts w:ascii="Garamond" w:hAnsi="Garamond"/>
          <w:bCs w:val="0"/>
        </w:rPr>
      </w:pPr>
    </w:p>
    <w:p w14:paraId="2CB78FDB" w14:textId="77777777" w:rsidR="00BE7AAB" w:rsidRPr="00BE7AAB" w:rsidRDefault="00BE7AAB" w:rsidP="00BE7AAB">
      <w:pPr>
        <w:spacing w:line="240" w:lineRule="auto"/>
        <w:ind w:firstLine="720"/>
        <w:rPr>
          <w:rFonts w:ascii="Garamond" w:hAnsi="Garamond"/>
          <w:bCs w:val="0"/>
        </w:rPr>
      </w:pPr>
    </w:p>
    <w:p w14:paraId="19168586" w14:textId="77777777" w:rsidR="00BE7AAB" w:rsidRPr="00BE7AAB" w:rsidRDefault="00BE7AAB" w:rsidP="00BE7AAB">
      <w:pPr>
        <w:spacing w:line="240" w:lineRule="auto"/>
        <w:ind w:firstLine="720"/>
        <w:rPr>
          <w:rFonts w:ascii="Garamond" w:hAnsi="Garamond"/>
          <w:bCs w:val="0"/>
          <w:u w:val="single"/>
        </w:rPr>
      </w:pP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u w:val="single"/>
        </w:rPr>
        <w:tab/>
      </w:r>
      <w:r w:rsidRPr="00BE7AAB">
        <w:rPr>
          <w:rFonts w:ascii="Garamond" w:hAnsi="Garamond"/>
          <w:bCs w:val="0"/>
          <w:u w:val="single"/>
        </w:rPr>
        <w:tab/>
      </w:r>
      <w:r w:rsidRPr="00BE7AAB">
        <w:rPr>
          <w:rFonts w:ascii="Garamond" w:hAnsi="Garamond"/>
          <w:bCs w:val="0"/>
          <w:u w:val="single"/>
        </w:rPr>
        <w:tab/>
      </w:r>
      <w:r w:rsidRPr="00BE7AAB">
        <w:rPr>
          <w:rFonts w:ascii="Garamond" w:hAnsi="Garamond"/>
          <w:bCs w:val="0"/>
          <w:u w:val="single"/>
        </w:rPr>
        <w:tab/>
      </w:r>
      <w:r w:rsidRPr="00BE7AAB">
        <w:rPr>
          <w:rFonts w:ascii="Garamond" w:hAnsi="Garamond"/>
          <w:bCs w:val="0"/>
          <w:u w:val="single"/>
        </w:rPr>
        <w:tab/>
      </w:r>
    </w:p>
    <w:p w14:paraId="100D2BAA" w14:textId="77777777" w:rsidR="00BE7AAB" w:rsidRPr="00BE7AAB" w:rsidRDefault="00BE7AAB" w:rsidP="00BE7AAB">
      <w:pPr>
        <w:spacing w:line="240" w:lineRule="auto"/>
        <w:rPr>
          <w:rFonts w:ascii="Garamond" w:hAnsi="Garamond"/>
          <w:bCs w:val="0"/>
        </w:rPr>
      </w:pP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t>[</w:t>
      </w:r>
      <w:r w:rsidRPr="00BE7AAB">
        <w:rPr>
          <w:rFonts w:ascii="Garamond" w:hAnsi="Garamond"/>
          <w:bCs w:val="0"/>
          <w:i/>
          <w:iCs/>
        </w:rPr>
        <w:t>DEBTOR’S COUNSEL</w:t>
      </w:r>
      <w:r w:rsidRPr="00BE7AAB">
        <w:rPr>
          <w:rFonts w:ascii="Garamond" w:hAnsi="Garamond"/>
          <w:bCs w:val="0"/>
        </w:rPr>
        <w:t>]</w:t>
      </w:r>
    </w:p>
    <w:p w14:paraId="6450E542" w14:textId="77777777" w:rsidR="00BE7AAB" w:rsidRPr="00BE7AAB" w:rsidRDefault="00BE7AAB" w:rsidP="00BE7AAB">
      <w:pPr>
        <w:spacing w:line="240" w:lineRule="auto"/>
        <w:rPr>
          <w:rFonts w:ascii="Garamond" w:hAnsi="Garamond"/>
          <w:bCs w:val="0"/>
        </w:rPr>
      </w:pP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t>Attorney(s) for Debtor</w:t>
      </w:r>
    </w:p>
    <w:p w14:paraId="0E780047" w14:textId="77777777" w:rsidR="00BE7AAB" w:rsidRPr="00BE7AAB" w:rsidRDefault="00BE7AAB" w:rsidP="00BE7AAB">
      <w:pPr>
        <w:spacing w:line="240" w:lineRule="auto"/>
        <w:rPr>
          <w:rFonts w:ascii="Garamond" w:hAnsi="Garamond"/>
          <w:bCs w:val="0"/>
        </w:rPr>
        <w:sectPr w:rsidR="00BE7AAB" w:rsidRPr="00BE7AAB" w:rsidSect="003E695A">
          <w:footerReference w:type="default" r:id="rId8"/>
          <w:pgSz w:w="12240" w:h="15840"/>
          <w:pgMar w:top="1440" w:right="1440" w:bottom="1440" w:left="1440" w:header="720" w:footer="720" w:gutter="0"/>
          <w:pgNumType w:start="1"/>
          <w:cols w:space="720"/>
          <w:docGrid w:linePitch="360"/>
        </w:sectPr>
      </w:pP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r>
      <w:r w:rsidRPr="00BE7AAB">
        <w:rPr>
          <w:rFonts w:ascii="Garamond" w:hAnsi="Garamond"/>
          <w:bCs w:val="0"/>
        </w:rPr>
        <w:tab/>
        <w:t>[</w:t>
      </w:r>
      <w:r w:rsidRPr="00BE7AAB">
        <w:rPr>
          <w:rFonts w:ascii="Garamond" w:hAnsi="Garamond"/>
          <w:bCs w:val="0"/>
          <w:i/>
          <w:iCs/>
        </w:rPr>
        <w:t>DEBTOR’S NAME</w:t>
      </w:r>
      <w:r w:rsidRPr="00BE7AAB">
        <w:rPr>
          <w:rFonts w:ascii="Garamond" w:hAnsi="Garamond"/>
          <w:bCs w:val="0"/>
        </w:rPr>
        <w:t>]</w:t>
      </w:r>
      <w:bookmarkEnd w:id="5"/>
    </w:p>
    <w:p w14:paraId="3DC1D7BB" w14:textId="77777777" w:rsidR="00BE7AAB" w:rsidRPr="00BE7AAB" w:rsidRDefault="00BE7AAB" w:rsidP="00BE7AAB">
      <w:pPr>
        <w:spacing w:line="240" w:lineRule="auto"/>
        <w:jc w:val="center"/>
        <w:rPr>
          <w:rFonts w:ascii="Garamond" w:hAnsi="Garamond"/>
          <w:b/>
          <w:bCs w:val="0"/>
        </w:rPr>
      </w:pPr>
      <w:r w:rsidRPr="00BE7AAB">
        <w:rPr>
          <w:rFonts w:ascii="Garamond" w:hAnsi="Garamond"/>
          <w:b/>
          <w:bCs w:val="0"/>
        </w:rPr>
        <w:lastRenderedPageBreak/>
        <w:t>UNITED STATES BANKRUPTCY COURT</w:t>
      </w:r>
    </w:p>
    <w:p w14:paraId="507E06C3" w14:textId="77777777" w:rsidR="00BE7AAB" w:rsidRPr="00BE7AAB" w:rsidRDefault="00BE7AAB" w:rsidP="00BE7AAB">
      <w:pPr>
        <w:spacing w:line="240" w:lineRule="auto"/>
        <w:jc w:val="center"/>
        <w:rPr>
          <w:rFonts w:ascii="Garamond" w:hAnsi="Garamond"/>
          <w:b/>
          <w:bCs w:val="0"/>
        </w:rPr>
      </w:pPr>
    </w:p>
    <w:p w14:paraId="0DD63AEA" w14:textId="77777777" w:rsidR="00BE7AAB" w:rsidRPr="00BE7AAB" w:rsidRDefault="00BE7AAB" w:rsidP="00BE7AAB">
      <w:pPr>
        <w:spacing w:line="240" w:lineRule="auto"/>
        <w:jc w:val="center"/>
        <w:rPr>
          <w:rFonts w:ascii="Garamond" w:hAnsi="Garamond"/>
          <w:b/>
          <w:bCs w:val="0"/>
        </w:rPr>
      </w:pPr>
      <w:r w:rsidRPr="00BE7AAB">
        <w:rPr>
          <w:rFonts w:ascii="Garamond" w:hAnsi="Garamond"/>
          <w:b/>
          <w:bCs w:val="0"/>
        </w:rPr>
        <w:t>DISTRICT OF HAWAII</w:t>
      </w:r>
    </w:p>
    <w:p w14:paraId="6E9ECED7" w14:textId="77777777" w:rsidR="00BE7AAB" w:rsidRPr="00BE7AAB" w:rsidRDefault="00BE7AAB" w:rsidP="00BE7AAB">
      <w:pPr>
        <w:spacing w:line="240" w:lineRule="auto"/>
        <w:rPr>
          <w:rFonts w:ascii="Garamond" w:hAnsi="Garamond"/>
          <w:b/>
          <w:bCs w:val="0"/>
        </w:rPr>
      </w:pPr>
    </w:p>
    <w:tbl>
      <w:tblPr>
        <w:tblW w:w="0" w:type="auto"/>
        <w:tblLook w:val="01E0" w:firstRow="1" w:lastRow="1" w:firstColumn="1" w:lastColumn="1" w:noHBand="0" w:noVBand="0"/>
      </w:tblPr>
      <w:tblGrid>
        <w:gridCol w:w="4741"/>
        <w:gridCol w:w="4619"/>
      </w:tblGrid>
      <w:tr w:rsidR="00BE7AAB" w:rsidRPr="00BE7AAB" w14:paraId="730FCCC8" w14:textId="77777777" w:rsidTr="00263E9B">
        <w:trPr>
          <w:trHeight w:val="1872"/>
        </w:trPr>
        <w:tc>
          <w:tcPr>
            <w:tcW w:w="4741" w:type="dxa"/>
            <w:tcBorders>
              <w:bottom w:val="single" w:sz="4" w:space="0" w:color="auto"/>
              <w:right w:val="single" w:sz="4" w:space="0" w:color="auto"/>
            </w:tcBorders>
            <w:shd w:val="clear" w:color="auto" w:fill="auto"/>
          </w:tcPr>
          <w:p w14:paraId="5D71F1E9" w14:textId="77777777" w:rsidR="00BE7AAB" w:rsidRPr="00BE7AAB" w:rsidRDefault="00BE7AAB" w:rsidP="00BE7AAB">
            <w:pPr>
              <w:spacing w:line="240" w:lineRule="auto"/>
              <w:rPr>
                <w:rFonts w:ascii="Garamond" w:hAnsi="Garamond"/>
                <w:bCs w:val="0"/>
              </w:rPr>
            </w:pPr>
            <w:r w:rsidRPr="00BE7AAB">
              <w:rPr>
                <w:rFonts w:ascii="Garamond" w:hAnsi="Garamond"/>
                <w:bCs w:val="0"/>
              </w:rPr>
              <w:t>In re:</w:t>
            </w:r>
            <w:r w:rsidRPr="00BE7AAB">
              <w:rPr>
                <w:rFonts w:ascii="Garamond" w:hAnsi="Garamond"/>
                <w:bCs w:val="0"/>
              </w:rPr>
              <w:tab/>
            </w:r>
          </w:p>
          <w:p w14:paraId="775A4F62" w14:textId="77777777" w:rsidR="00BE7AAB" w:rsidRPr="00BE7AAB" w:rsidRDefault="00BE7AAB" w:rsidP="00BE7AAB">
            <w:pPr>
              <w:spacing w:line="240" w:lineRule="auto"/>
              <w:rPr>
                <w:rFonts w:ascii="Garamond" w:hAnsi="Garamond"/>
                <w:bCs w:val="0"/>
              </w:rPr>
            </w:pPr>
          </w:p>
          <w:p w14:paraId="5EA45757" w14:textId="4C903E20" w:rsidR="00BE7AAB" w:rsidRPr="00BE7AAB" w:rsidRDefault="00BE7AAB" w:rsidP="00BE7AAB">
            <w:pPr>
              <w:spacing w:line="240" w:lineRule="auto"/>
              <w:rPr>
                <w:rFonts w:ascii="Garamond" w:hAnsi="Garamond"/>
                <w:bCs w:val="0"/>
              </w:rPr>
            </w:pPr>
            <w:r w:rsidRPr="00BE7AAB">
              <w:rPr>
                <w:rFonts w:ascii="Garamond" w:hAnsi="Garamond"/>
                <w:bCs w:val="0"/>
              </w:rPr>
              <w:t>[</w:t>
            </w:r>
            <w:r w:rsidRPr="005A1D10">
              <w:rPr>
                <w:rFonts w:ascii="Garamond" w:hAnsi="Garamond"/>
                <w:bCs w:val="0"/>
                <w:i/>
                <w:iCs/>
              </w:rPr>
              <w:t>name of debtor</w:t>
            </w:r>
            <w:r w:rsidRPr="00BE7AAB">
              <w:rPr>
                <w:rFonts w:ascii="Garamond" w:hAnsi="Garamond"/>
                <w:bCs w:val="0"/>
              </w:rPr>
              <w:t>],</w:t>
            </w:r>
          </w:p>
          <w:p w14:paraId="61B77E71" w14:textId="77777777" w:rsidR="00BE7AAB" w:rsidRPr="00BE7AAB" w:rsidRDefault="00BE7AAB" w:rsidP="00BE7AAB">
            <w:pPr>
              <w:spacing w:line="240" w:lineRule="auto"/>
              <w:rPr>
                <w:rFonts w:ascii="Garamond" w:hAnsi="Garamond"/>
                <w:bCs w:val="0"/>
              </w:rPr>
            </w:pPr>
          </w:p>
          <w:p w14:paraId="577AAD16" w14:textId="77777777" w:rsidR="00BE7AAB" w:rsidRPr="00BE7AAB" w:rsidRDefault="00BE7AAB" w:rsidP="00BE7AAB">
            <w:pPr>
              <w:spacing w:line="240" w:lineRule="auto"/>
              <w:rPr>
                <w:rFonts w:ascii="Garamond" w:hAnsi="Garamond"/>
                <w:bCs w:val="0"/>
              </w:rPr>
            </w:pPr>
            <w:r w:rsidRPr="00BE7AAB">
              <w:rPr>
                <w:rFonts w:ascii="Garamond" w:hAnsi="Garamond"/>
                <w:bCs w:val="0"/>
              </w:rPr>
              <w:tab/>
            </w:r>
            <w:r w:rsidRPr="00BE7AAB">
              <w:rPr>
                <w:rFonts w:ascii="Garamond" w:hAnsi="Garamond"/>
                <w:bCs w:val="0"/>
              </w:rPr>
              <w:tab/>
              <w:t>Debtor.</w:t>
            </w:r>
          </w:p>
          <w:p w14:paraId="184EFE62" w14:textId="77777777" w:rsidR="00BE7AAB" w:rsidRPr="00BE7AAB" w:rsidRDefault="00BE7AAB" w:rsidP="00BE7AAB">
            <w:pPr>
              <w:spacing w:line="240" w:lineRule="auto"/>
              <w:rPr>
                <w:rFonts w:ascii="Garamond" w:hAnsi="Garamond"/>
                <w:bCs w:val="0"/>
              </w:rPr>
            </w:pPr>
          </w:p>
        </w:tc>
        <w:tc>
          <w:tcPr>
            <w:tcW w:w="4619" w:type="dxa"/>
            <w:tcBorders>
              <w:left w:val="single" w:sz="4" w:space="0" w:color="auto"/>
            </w:tcBorders>
            <w:shd w:val="clear" w:color="auto" w:fill="auto"/>
          </w:tcPr>
          <w:p w14:paraId="2981C3D4" w14:textId="77777777" w:rsidR="00BE7AAB" w:rsidRPr="00BE7AAB" w:rsidRDefault="00BE7AAB" w:rsidP="00BE7AAB">
            <w:pPr>
              <w:spacing w:line="240" w:lineRule="auto"/>
              <w:rPr>
                <w:rFonts w:ascii="Garamond" w:hAnsi="Garamond"/>
                <w:bCs w:val="0"/>
              </w:rPr>
            </w:pPr>
            <w:r w:rsidRPr="00BE7AAB">
              <w:rPr>
                <w:rFonts w:ascii="Garamond" w:hAnsi="Garamond"/>
                <w:bCs w:val="0"/>
              </w:rPr>
              <w:t xml:space="preserve"> Case No. _________</w:t>
            </w:r>
          </w:p>
          <w:p w14:paraId="724267C4" w14:textId="77777777" w:rsidR="00BE7AAB" w:rsidRPr="00BE7AAB" w:rsidRDefault="00BE7AAB" w:rsidP="00BE7AAB">
            <w:pPr>
              <w:spacing w:line="240" w:lineRule="auto"/>
              <w:rPr>
                <w:rFonts w:ascii="Garamond" w:hAnsi="Garamond"/>
                <w:bCs w:val="0"/>
              </w:rPr>
            </w:pPr>
            <w:r w:rsidRPr="00BE7AAB">
              <w:rPr>
                <w:rFonts w:ascii="Garamond" w:hAnsi="Garamond"/>
                <w:bCs w:val="0"/>
              </w:rPr>
              <w:t xml:space="preserve"> Chapter 13</w:t>
            </w:r>
          </w:p>
          <w:p w14:paraId="7893BC8A" w14:textId="77777777" w:rsidR="00BE7AAB" w:rsidRPr="00BE7AAB" w:rsidRDefault="00BE7AAB" w:rsidP="00BE7AAB">
            <w:pPr>
              <w:spacing w:line="240" w:lineRule="auto"/>
              <w:rPr>
                <w:rFonts w:ascii="Garamond" w:hAnsi="Garamond"/>
                <w:bCs w:val="0"/>
              </w:rPr>
            </w:pPr>
          </w:p>
          <w:p w14:paraId="56B50187" w14:textId="77777777" w:rsidR="00BE7AAB" w:rsidRPr="00BE7AAB" w:rsidRDefault="00BE7AAB" w:rsidP="00BE7AAB">
            <w:pPr>
              <w:spacing w:line="240" w:lineRule="auto"/>
              <w:rPr>
                <w:rFonts w:ascii="Garamond" w:hAnsi="Garamond"/>
                <w:bCs w:val="0"/>
              </w:rPr>
            </w:pPr>
          </w:p>
          <w:p w14:paraId="79087A92" w14:textId="77777777" w:rsidR="00BE7AAB" w:rsidRPr="00BE7AAB" w:rsidRDefault="00BE7AAB" w:rsidP="00BE7AAB">
            <w:pPr>
              <w:spacing w:line="240" w:lineRule="auto"/>
              <w:rPr>
                <w:rFonts w:ascii="Garamond" w:hAnsi="Garamond"/>
                <w:bCs w:val="0"/>
              </w:rPr>
            </w:pPr>
          </w:p>
          <w:p w14:paraId="55532DC5" w14:textId="77777777" w:rsidR="00BE7AAB" w:rsidRPr="00BE7AAB" w:rsidRDefault="00BE7AAB" w:rsidP="00BE7AAB">
            <w:pPr>
              <w:spacing w:line="240" w:lineRule="auto"/>
              <w:rPr>
                <w:rFonts w:ascii="Garamond" w:hAnsi="Garamond"/>
                <w:bCs w:val="0"/>
              </w:rPr>
            </w:pPr>
          </w:p>
        </w:tc>
      </w:tr>
      <w:tr w:rsidR="00BE7AAB" w:rsidRPr="00BE7AAB" w14:paraId="4469BA9D" w14:textId="77777777" w:rsidTr="00263E9B">
        <w:tc>
          <w:tcPr>
            <w:tcW w:w="4741" w:type="dxa"/>
            <w:tcBorders>
              <w:top w:val="single" w:sz="4" w:space="0" w:color="auto"/>
              <w:bottom w:val="single" w:sz="4" w:space="0" w:color="auto"/>
              <w:right w:val="single" w:sz="4" w:space="0" w:color="auto"/>
            </w:tcBorders>
            <w:shd w:val="clear" w:color="auto" w:fill="auto"/>
          </w:tcPr>
          <w:p w14:paraId="40301C47" w14:textId="77777777" w:rsidR="00BE7AAB" w:rsidRPr="00BE7AAB" w:rsidRDefault="00BE7AAB" w:rsidP="00BE7AAB">
            <w:pPr>
              <w:spacing w:line="240" w:lineRule="auto"/>
              <w:rPr>
                <w:rFonts w:ascii="Garamond" w:hAnsi="Garamond"/>
                <w:bCs w:val="0"/>
              </w:rPr>
            </w:pPr>
          </w:p>
          <w:p w14:paraId="10B9A0F2" w14:textId="6DB2FFFE" w:rsidR="00BE7AAB" w:rsidRPr="00BE7AAB" w:rsidRDefault="00BE7AAB" w:rsidP="00BE7AAB">
            <w:pPr>
              <w:spacing w:line="240" w:lineRule="auto"/>
              <w:rPr>
                <w:rFonts w:ascii="Garamond" w:hAnsi="Garamond"/>
                <w:bCs w:val="0"/>
              </w:rPr>
            </w:pPr>
            <w:r w:rsidRPr="00BE7AAB">
              <w:rPr>
                <w:rFonts w:ascii="Garamond" w:hAnsi="Garamond"/>
                <w:bCs w:val="0"/>
              </w:rPr>
              <w:t>[</w:t>
            </w:r>
            <w:r w:rsidRPr="005A1D10">
              <w:rPr>
                <w:rFonts w:ascii="Garamond" w:hAnsi="Garamond"/>
                <w:bCs w:val="0"/>
                <w:i/>
                <w:iCs/>
              </w:rPr>
              <w:t>name of debtor</w:t>
            </w:r>
            <w:r w:rsidRPr="00BE7AAB">
              <w:rPr>
                <w:rFonts w:ascii="Garamond" w:hAnsi="Garamond"/>
                <w:bCs w:val="0"/>
              </w:rPr>
              <w:t>], Plaintiff,</w:t>
            </w:r>
          </w:p>
          <w:p w14:paraId="3C600C87" w14:textId="77777777" w:rsidR="00BE7AAB" w:rsidRPr="00BE7AAB" w:rsidRDefault="00BE7AAB" w:rsidP="00BE7AAB">
            <w:pPr>
              <w:spacing w:line="240" w:lineRule="auto"/>
              <w:rPr>
                <w:rFonts w:ascii="Garamond" w:hAnsi="Garamond"/>
                <w:bCs w:val="0"/>
              </w:rPr>
            </w:pPr>
          </w:p>
          <w:p w14:paraId="4BCD5BC0" w14:textId="77777777" w:rsidR="00BE7AAB" w:rsidRPr="00BE7AAB" w:rsidRDefault="00BE7AAB" w:rsidP="00BE7AAB">
            <w:pPr>
              <w:spacing w:line="240" w:lineRule="auto"/>
              <w:rPr>
                <w:rFonts w:ascii="Garamond" w:hAnsi="Garamond"/>
                <w:bCs w:val="0"/>
              </w:rPr>
            </w:pPr>
            <w:r w:rsidRPr="00BE7AAB">
              <w:rPr>
                <w:rFonts w:ascii="Garamond" w:hAnsi="Garamond"/>
                <w:bCs w:val="0"/>
              </w:rPr>
              <w:t xml:space="preserve">    vs.</w:t>
            </w:r>
          </w:p>
          <w:p w14:paraId="2045C43F" w14:textId="77777777" w:rsidR="00BE7AAB" w:rsidRPr="00BE7AAB" w:rsidRDefault="00BE7AAB" w:rsidP="00BE7AAB">
            <w:pPr>
              <w:spacing w:line="240" w:lineRule="auto"/>
              <w:rPr>
                <w:rFonts w:ascii="Garamond" w:hAnsi="Garamond"/>
                <w:bCs w:val="0"/>
              </w:rPr>
            </w:pPr>
          </w:p>
          <w:p w14:paraId="2F866327" w14:textId="519700FA" w:rsidR="00BE7AAB" w:rsidRPr="00BE7AAB" w:rsidRDefault="00BE7AAB" w:rsidP="00BE7AAB">
            <w:pPr>
              <w:spacing w:line="240" w:lineRule="auto"/>
              <w:rPr>
                <w:rFonts w:ascii="Garamond" w:hAnsi="Garamond"/>
                <w:bCs w:val="0"/>
              </w:rPr>
            </w:pPr>
            <w:r w:rsidRPr="00BE7AAB">
              <w:rPr>
                <w:rFonts w:ascii="Garamond" w:hAnsi="Garamond"/>
                <w:bCs w:val="0"/>
              </w:rPr>
              <w:t>[</w:t>
            </w:r>
            <w:r w:rsidRPr="005A1D10">
              <w:rPr>
                <w:rFonts w:ascii="Garamond" w:hAnsi="Garamond"/>
                <w:bCs w:val="0"/>
                <w:i/>
                <w:iCs/>
              </w:rPr>
              <w:t>name of creditor</w:t>
            </w:r>
            <w:r w:rsidRPr="00BE7AAB">
              <w:rPr>
                <w:rFonts w:ascii="Garamond" w:hAnsi="Garamond"/>
                <w:bCs w:val="0"/>
              </w:rPr>
              <w:t>], Defendant.</w:t>
            </w:r>
          </w:p>
          <w:p w14:paraId="5196A6D5" w14:textId="77777777" w:rsidR="00BE7AAB" w:rsidRPr="00BE7AAB" w:rsidRDefault="00BE7AAB" w:rsidP="00BE7AAB">
            <w:pPr>
              <w:spacing w:line="240" w:lineRule="auto"/>
              <w:rPr>
                <w:rFonts w:ascii="Garamond" w:hAnsi="Garamond"/>
                <w:bCs w:val="0"/>
              </w:rPr>
            </w:pPr>
          </w:p>
        </w:tc>
        <w:tc>
          <w:tcPr>
            <w:tcW w:w="4619" w:type="dxa"/>
            <w:tcBorders>
              <w:left w:val="single" w:sz="4" w:space="0" w:color="auto"/>
            </w:tcBorders>
            <w:shd w:val="clear" w:color="auto" w:fill="auto"/>
          </w:tcPr>
          <w:p w14:paraId="1B8B2727" w14:textId="365EF9BF" w:rsidR="00BE7AAB" w:rsidRPr="00BE7AAB" w:rsidRDefault="00BE7AAB" w:rsidP="00BE7AAB">
            <w:pPr>
              <w:spacing w:line="240" w:lineRule="auto"/>
              <w:rPr>
                <w:rFonts w:ascii="Garamond" w:hAnsi="Garamond"/>
                <w:bCs w:val="0"/>
              </w:rPr>
            </w:pPr>
            <w:r w:rsidRPr="00BE7AAB">
              <w:rPr>
                <w:rFonts w:ascii="Garamond" w:hAnsi="Garamond"/>
                <w:bCs w:val="0"/>
              </w:rPr>
              <w:t xml:space="preserve"> A.</w:t>
            </w:r>
            <w:r w:rsidRPr="005A1D10">
              <w:rPr>
                <w:rFonts w:ascii="Garamond" w:hAnsi="Garamond"/>
                <w:bCs w:val="0"/>
              </w:rPr>
              <w:t xml:space="preserve"> P.</w:t>
            </w:r>
            <w:r w:rsidRPr="00BE7AAB">
              <w:rPr>
                <w:rFonts w:ascii="Garamond" w:hAnsi="Garamond"/>
                <w:bCs w:val="0"/>
              </w:rPr>
              <w:t xml:space="preserve"> No. _________</w:t>
            </w:r>
          </w:p>
        </w:tc>
      </w:tr>
      <w:tr w:rsidR="00BE7AAB" w:rsidRPr="00BE7AAB" w14:paraId="37BA4F92" w14:textId="77777777" w:rsidTr="00263E9B">
        <w:tc>
          <w:tcPr>
            <w:tcW w:w="4741" w:type="dxa"/>
            <w:tcBorders>
              <w:top w:val="single" w:sz="4" w:space="0" w:color="auto"/>
            </w:tcBorders>
            <w:shd w:val="clear" w:color="auto" w:fill="auto"/>
          </w:tcPr>
          <w:p w14:paraId="272902C3" w14:textId="77777777" w:rsidR="00BE7AAB" w:rsidRPr="00BE7AAB" w:rsidRDefault="00BE7AAB" w:rsidP="00BE7AAB">
            <w:pPr>
              <w:spacing w:line="240" w:lineRule="auto"/>
              <w:rPr>
                <w:rFonts w:ascii="Garamond" w:hAnsi="Garamond"/>
                <w:bCs w:val="0"/>
              </w:rPr>
            </w:pPr>
          </w:p>
        </w:tc>
        <w:tc>
          <w:tcPr>
            <w:tcW w:w="4619" w:type="dxa"/>
            <w:tcBorders>
              <w:left w:val="nil"/>
            </w:tcBorders>
            <w:shd w:val="clear" w:color="auto" w:fill="auto"/>
          </w:tcPr>
          <w:p w14:paraId="6B5BB1A1" w14:textId="77777777" w:rsidR="00BE7AAB" w:rsidRPr="00BE7AAB" w:rsidRDefault="00BE7AAB" w:rsidP="00BE7AAB">
            <w:pPr>
              <w:spacing w:line="240" w:lineRule="auto"/>
              <w:rPr>
                <w:rFonts w:ascii="Garamond" w:hAnsi="Garamond"/>
                <w:bCs w:val="0"/>
              </w:rPr>
            </w:pPr>
          </w:p>
        </w:tc>
      </w:tr>
    </w:tbl>
    <w:p w14:paraId="018B650A" w14:textId="293C4ED6" w:rsidR="00BE7AAB" w:rsidRPr="00BE7AAB" w:rsidRDefault="00BE7AAB" w:rsidP="00BE7AAB">
      <w:pPr>
        <w:jc w:val="center"/>
        <w:rPr>
          <w:rFonts w:ascii="Garamond" w:hAnsi="Garamond"/>
          <w:b/>
          <w:u w:val="single"/>
        </w:rPr>
      </w:pPr>
      <w:r w:rsidRPr="00BE7AAB">
        <w:rPr>
          <w:rFonts w:ascii="Garamond" w:hAnsi="Garamond"/>
          <w:b/>
          <w:bCs w:val="0"/>
          <w:u w:val="single"/>
        </w:rPr>
        <w:t xml:space="preserve">DECLARATION OF </w:t>
      </w:r>
      <w:r w:rsidRPr="00BE7AAB">
        <w:rPr>
          <w:rFonts w:ascii="Garamond" w:hAnsi="Garamond"/>
          <w:b/>
          <w:u w:val="single"/>
        </w:rPr>
        <w:t>[</w:t>
      </w:r>
      <w:r w:rsidR="00C51CDA" w:rsidRPr="005A1D10">
        <w:rPr>
          <w:rFonts w:ascii="Garamond" w:hAnsi="Garamond"/>
          <w:b/>
          <w:bCs w:val="0"/>
          <w:i/>
          <w:iCs/>
          <w:u w:val="single"/>
        </w:rPr>
        <w:t>name of debtor</w:t>
      </w:r>
      <w:r w:rsidRPr="00BE7AAB">
        <w:rPr>
          <w:rFonts w:ascii="Garamond" w:hAnsi="Garamond"/>
          <w:b/>
          <w:u w:val="single"/>
        </w:rPr>
        <w:t>]</w:t>
      </w:r>
    </w:p>
    <w:p w14:paraId="5BAFF1AB" w14:textId="563E012A" w:rsidR="00BE7AAB" w:rsidRPr="00BE7AAB" w:rsidRDefault="00BE7AAB" w:rsidP="00BE7AAB">
      <w:pPr>
        <w:rPr>
          <w:rFonts w:ascii="Garamond" w:hAnsi="Garamond"/>
          <w:bCs w:val="0"/>
        </w:rPr>
      </w:pPr>
      <w:r w:rsidRPr="00BE7AAB">
        <w:rPr>
          <w:rFonts w:ascii="Garamond" w:hAnsi="Garamond"/>
          <w:bCs w:val="0"/>
        </w:rPr>
        <w:tab/>
        <w:t>I, [</w:t>
      </w:r>
      <w:r w:rsidRPr="005A1D10">
        <w:rPr>
          <w:rFonts w:ascii="Garamond" w:hAnsi="Garamond"/>
          <w:bCs w:val="0"/>
          <w:i/>
          <w:iCs/>
        </w:rPr>
        <w:t>name of debtor</w:t>
      </w:r>
      <w:r w:rsidRPr="00BE7AAB">
        <w:rPr>
          <w:rFonts w:ascii="Garamond" w:hAnsi="Garamond"/>
          <w:bCs w:val="0"/>
        </w:rPr>
        <w:t>], declare the following:</w:t>
      </w:r>
    </w:p>
    <w:p w14:paraId="07D72071" w14:textId="77777777" w:rsidR="00BE7AAB" w:rsidRPr="00BE7AAB" w:rsidRDefault="00BE7AAB" w:rsidP="00BE7AAB">
      <w:pPr>
        <w:numPr>
          <w:ilvl w:val="0"/>
          <w:numId w:val="17"/>
        </w:numPr>
        <w:contextualSpacing/>
        <w:rPr>
          <w:rFonts w:ascii="Garamond" w:hAnsi="Garamond"/>
          <w:bCs w:val="0"/>
        </w:rPr>
      </w:pPr>
      <w:r w:rsidRPr="00BE7AAB">
        <w:rPr>
          <w:rFonts w:ascii="Garamond" w:hAnsi="Garamond"/>
          <w:bCs w:val="0"/>
        </w:rPr>
        <w:t xml:space="preserve">I am above the age of 18 and legally competent to testify to the facts below and so testify based upon personal knowledge unless otherwise stated. </w:t>
      </w:r>
    </w:p>
    <w:p w14:paraId="63043C88" w14:textId="5C36F767" w:rsidR="00BE7AAB" w:rsidRPr="005A1D10" w:rsidRDefault="00BE7AAB" w:rsidP="00BE7AAB">
      <w:pPr>
        <w:numPr>
          <w:ilvl w:val="0"/>
          <w:numId w:val="17"/>
        </w:numPr>
        <w:contextualSpacing/>
        <w:rPr>
          <w:rFonts w:ascii="Garamond" w:hAnsi="Garamond"/>
          <w:bCs w:val="0"/>
        </w:rPr>
      </w:pPr>
      <w:r w:rsidRPr="00BE7AAB">
        <w:rPr>
          <w:rFonts w:ascii="Garamond" w:hAnsi="Garamond"/>
          <w:bCs w:val="0"/>
        </w:rPr>
        <w:t>I am the debtor in the above-captioned bankruptcy case.</w:t>
      </w:r>
    </w:p>
    <w:p w14:paraId="38524FF3" w14:textId="77777777" w:rsidR="00C51CDA" w:rsidRPr="005A1D10" w:rsidRDefault="00C51CDA" w:rsidP="00C51CDA">
      <w:pPr>
        <w:pStyle w:val="ListParagraph"/>
        <w:keepNext/>
        <w:numPr>
          <w:ilvl w:val="0"/>
          <w:numId w:val="17"/>
        </w:numPr>
        <w:rPr>
          <w:rFonts w:ascii="Garamond" w:hAnsi="Garamond"/>
        </w:rPr>
      </w:pPr>
      <w:r w:rsidRPr="005A1D10">
        <w:rPr>
          <w:rFonts w:ascii="Garamond" w:hAnsi="Garamond"/>
        </w:rPr>
        <w:t>On the date of my bankruptcy petition in this case (“Petition Date”), I owned a vehicle (the “Vehicle”) described as follows: [</w:t>
      </w:r>
      <w:r w:rsidRPr="005A1D10">
        <w:rPr>
          <w:rFonts w:ascii="Garamond" w:hAnsi="Garamond"/>
          <w:i/>
          <w:iCs/>
        </w:rPr>
        <w:t>insert year, model, make, VIN number (if available), and license plate number</w:t>
      </w:r>
      <w:r w:rsidRPr="005A1D10">
        <w:rPr>
          <w:rFonts w:ascii="Garamond" w:hAnsi="Garamond"/>
        </w:rPr>
        <w:t xml:space="preserve">]. </w:t>
      </w:r>
    </w:p>
    <w:p w14:paraId="48D1FA57" w14:textId="77777777" w:rsidR="00C51CDA" w:rsidRPr="005A1D10" w:rsidRDefault="00C51CDA" w:rsidP="00C51CDA">
      <w:pPr>
        <w:pStyle w:val="ListParagraph"/>
        <w:widowControl w:val="0"/>
        <w:numPr>
          <w:ilvl w:val="0"/>
          <w:numId w:val="17"/>
        </w:numPr>
        <w:rPr>
          <w:rFonts w:ascii="Garamond" w:hAnsi="Garamond"/>
        </w:rPr>
      </w:pPr>
      <w:r w:rsidRPr="005A1D10">
        <w:rPr>
          <w:rFonts w:ascii="Garamond" w:hAnsi="Garamond"/>
        </w:rPr>
        <w:t>[</w:t>
      </w:r>
      <w:r w:rsidRPr="005A1D10">
        <w:rPr>
          <w:rFonts w:ascii="Garamond" w:hAnsi="Garamond"/>
          <w:i/>
          <w:iCs/>
        </w:rPr>
        <w:t>Name of creditor</w:t>
      </w:r>
      <w:r w:rsidRPr="005A1D10">
        <w:rPr>
          <w:rFonts w:ascii="Garamond" w:hAnsi="Garamond"/>
        </w:rPr>
        <w:t xml:space="preserve">] (“Creditor”) claims that a debt in the approximate amount of $____________ (as of the Petition Date) is secured by the Vehicle (or owed under a lease of the Vehicle). </w:t>
      </w:r>
    </w:p>
    <w:p w14:paraId="3A7DA603" w14:textId="4CCBC7DC" w:rsidR="00C51CDA" w:rsidRPr="005A1D10" w:rsidRDefault="00C51CDA" w:rsidP="00C51CDA">
      <w:pPr>
        <w:pStyle w:val="ListParagraph"/>
        <w:numPr>
          <w:ilvl w:val="0"/>
          <w:numId w:val="17"/>
        </w:numPr>
        <w:rPr>
          <w:rFonts w:ascii="Garamond" w:hAnsi="Garamond"/>
        </w:rPr>
      </w:pPr>
      <w:r w:rsidRPr="005A1D10">
        <w:rPr>
          <w:rFonts w:ascii="Garamond" w:hAnsi="Garamond"/>
        </w:rPr>
        <w:lastRenderedPageBreak/>
        <w:t>I rely on the Vehicle [</w:t>
      </w:r>
      <w:r w:rsidRPr="005A1D10">
        <w:rPr>
          <w:rFonts w:ascii="Garamond" w:hAnsi="Garamond"/>
          <w:i/>
          <w:iCs/>
        </w:rPr>
        <w:t>for transportation to work, for my work as an Uber/Lyft driver, to get to medical appointments, etc.</w:t>
      </w:r>
      <w:r w:rsidRPr="005A1D10">
        <w:rPr>
          <w:rFonts w:ascii="Garamond" w:hAnsi="Garamond"/>
        </w:rPr>
        <w:t xml:space="preserve">]. </w:t>
      </w:r>
    </w:p>
    <w:p w14:paraId="015682BB" w14:textId="77777777" w:rsidR="00C51CDA" w:rsidRPr="005A1D10" w:rsidRDefault="00C51CDA" w:rsidP="00C51CDA">
      <w:pPr>
        <w:pStyle w:val="ListParagraph"/>
        <w:numPr>
          <w:ilvl w:val="0"/>
          <w:numId w:val="17"/>
        </w:numPr>
        <w:rPr>
          <w:rFonts w:ascii="Garamond" w:hAnsi="Garamond"/>
        </w:rPr>
      </w:pPr>
      <w:r w:rsidRPr="005A1D10">
        <w:rPr>
          <w:rFonts w:ascii="Garamond" w:hAnsi="Garamond"/>
        </w:rPr>
        <w:t>Without use of the Vehicle, I am unable to</w:t>
      </w:r>
      <w:r w:rsidRPr="005A1D10">
        <w:rPr>
          <w:rFonts w:ascii="Garamond" w:hAnsi="Garamond"/>
          <w:i/>
          <w:iCs/>
        </w:rPr>
        <w:t xml:space="preserve"> </w:t>
      </w:r>
      <w:r w:rsidRPr="005A1D10">
        <w:rPr>
          <w:rFonts w:ascii="Garamond" w:hAnsi="Garamond"/>
        </w:rPr>
        <w:t>confirm and perform a Chapter 13 plan because [</w:t>
      </w:r>
      <w:r w:rsidRPr="005A1D10">
        <w:rPr>
          <w:rFonts w:ascii="Garamond" w:hAnsi="Garamond"/>
          <w:i/>
          <w:iCs/>
        </w:rPr>
        <w:t>I will be unable to earn money, etc.</w:t>
      </w:r>
      <w:r w:rsidRPr="005A1D10">
        <w:rPr>
          <w:rFonts w:ascii="Garamond" w:hAnsi="Garamond"/>
        </w:rPr>
        <w:t>].</w:t>
      </w:r>
    </w:p>
    <w:p w14:paraId="6EE1F7E7" w14:textId="77777777" w:rsidR="00C51CDA" w:rsidRPr="005A1D10" w:rsidRDefault="00C51CDA" w:rsidP="00C51CDA">
      <w:pPr>
        <w:pStyle w:val="ListParagraph"/>
        <w:numPr>
          <w:ilvl w:val="0"/>
          <w:numId w:val="17"/>
        </w:numPr>
        <w:rPr>
          <w:rFonts w:ascii="Garamond" w:hAnsi="Garamond"/>
        </w:rPr>
      </w:pPr>
      <w:r w:rsidRPr="005A1D10">
        <w:rPr>
          <w:rFonts w:ascii="Garamond" w:hAnsi="Garamond"/>
        </w:rPr>
        <w:t>I believe the Vehicle’s fair market value to be $________, [</w:t>
      </w:r>
      <w:r w:rsidRPr="005A1D10">
        <w:rPr>
          <w:rFonts w:ascii="Garamond" w:hAnsi="Garamond"/>
          <w:i/>
          <w:iCs/>
        </w:rPr>
        <w:t>based on the KBB, etc.</w:t>
      </w:r>
      <w:r w:rsidRPr="005A1D10">
        <w:rPr>
          <w:rFonts w:ascii="Garamond" w:hAnsi="Garamond"/>
        </w:rPr>
        <w:t>].</w:t>
      </w:r>
    </w:p>
    <w:p w14:paraId="6DF04D0E" w14:textId="77777777" w:rsidR="00C51CDA" w:rsidRPr="005A1D10" w:rsidRDefault="00C51CDA" w:rsidP="00C51CDA">
      <w:pPr>
        <w:pStyle w:val="ListParagraph"/>
        <w:numPr>
          <w:ilvl w:val="0"/>
          <w:numId w:val="17"/>
        </w:numPr>
        <w:rPr>
          <w:rFonts w:ascii="Garamond" w:hAnsi="Garamond"/>
        </w:rPr>
      </w:pPr>
      <w:r w:rsidRPr="005A1D10">
        <w:rPr>
          <w:rFonts w:ascii="Garamond" w:hAnsi="Garamond"/>
        </w:rPr>
        <w:t>I will protect the Creditor’s interest in the Vehicle by paying 1% of the Vehicle’s fair market value, or $______, each month until a plan is confirmed and maintaining all insurance required by my contract with the Creditor. A true and correct copy of the declarations page of the current insurance policy is attached hereto as Exhibit “A.”</w:t>
      </w:r>
    </w:p>
    <w:p w14:paraId="00623EAE" w14:textId="3A5D25A5" w:rsidR="00C51CDA" w:rsidRPr="005A1D10" w:rsidRDefault="00C51CDA" w:rsidP="00C51CDA">
      <w:pPr>
        <w:ind w:firstLine="720"/>
        <w:rPr>
          <w:rFonts w:ascii="Garamond" w:hAnsi="Garamond"/>
        </w:rPr>
      </w:pPr>
      <w:r w:rsidRPr="005A1D10">
        <w:rPr>
          <w:rFonts w:ascii="Garamond" w:hAnsi="Garamond"/>
        </w:rPr>
        <w:t>I, [</w:t>
      </w:r>
      <w:r w:rsidRPr="005A1D10">
        <w:rPr>
          <w:rFonts w:ascii="Garamond" w:hAnsi="Garamond"/>
          <w:i/>
          <w:iCs/>
        </w:rPr>
        <w:t>name of debtor</w:t>
      </w:r>
      <w:r w:rsidRPr="005A1D10">
        <w:rPr>
          <w:rFonts w:ascii="Garamond" w:hAnsi="Garamond"/>
        </w:rPr>
        <w:t xml:space="preserve">], declare under penalty of law that </w:t>
      </w:r>
      <w:r w:rsidR="00EB4E68">
        <w:rPr>
          <w:rFonts w:ascii="Garamond" w:hAnsi="Garamond"/>
        </w:rPr>
        <w:t xml:space="preserve">the </w:t>
      </w:r>
      <w:r w:rsidRPr="005A1D10">
        <w:rPr>
          <w:rFonts w:ascii="Garamond" w:hAnsi="Garamond"/>
        </w:rPr>
        <w:t>foregoing is true</w:t>
      </w:r>
      <w:r w:rsidR="00EB4E68">
        <w:rPr>
          <w:rFonts w:ascii="Garamond" w:hAnsi="Garamond"/>
        </w:rPr>
        <w:t xml:space="preserve"> and</w:t>
      </w:r>
      <w:r w:rsidRPr="005A1D10">
        <w:rPr>
          <w:rFonts w:ascii="Garamond" w:hAnsi="Garamond"/>
        </w:rPr>
        <w:t xml:space="preserve"> correct to the best of my knowledge.</w:t>
      </w:r>
    </w:p>
    <w:p w14:paraId="540B45B8" w14:textId="77777777" w:rsidR="00C51CDA" w:rsidRPr="005A1D10" w:rsidRDefault="00C51CDA" w:rsidP="00C51CDA">
      <w:pPr>
        <w:ind w:firstLine="720"/>
        <w:rPr>
          <w:rFonts w:ascii="Garamond" w:hAnsi="Garamond"/>
        </w:rPr>
      </w:pPr>
    </w:p>
    <w:p w14:paraId="4F7E79A3" w14:textId="77777777" w:rsidR="00C51CDA" w:rsidRPr="005A1D10" w:rsidRDefault="00C51CDA" w:rsidP="00C51CDA">
      <w:pPr>
        <w:spacing w:line="240" w:lineRule="auto"/>
        <w:ind w:firstLine="720"/>
        <w:rPr>
          <w:rFonts w:ascii="Garamond" w:hAnsi="Garamond"/>
        </w:rPr>
      </w:pPr>
      <w:r w:rsidRPr="005A1D10">
        <w:rPr>
          <w:rFonts w:ascii="Garamond" w:hAnsi="Garamond"/>
        </w:rPr>
        <w:t xml:space="preserve">DATED: </w:t>
      </w:r>
      <w:r w:rsidRPr="005A1D10">
        <w:rPr>
          <w:rFonts w:ascii="Garamond" w:hAnsi="Garamond"/>
        </w:rPr>
        <w:tab/>
        <w:t>Honolulu, Hawaii, ________________.</w:t>
      </w:r>
    </w:p>
    <w:p w14:paraId="420D499E" w14:textId="77777777" w:rsidR="00C51CDA" w:rsidRPr="005A1D10" w:rsidRDefault="00C51CDA" w:rsidP="00C51CDA">
      <w:pPr>
        <w:spacing w:line="240" w:lineRule="auto"/>
        <w:ind w:firstLine="720"/>
        <w:rPr>
          <w:rFonts w:ascii="Garamond" w:hAnsi="Garamond"/>
        </w:rPr>
      </w:pPr>
    </w:p>
    <w:p w14:paraId="12CDFF5A" w14:textId="77777777" w:rsidR="00C51CDA" w:rsidRPr="005A1D10" w:rsidRDefault="00C51CDA" w:rsidP="00C51CDA">
      <w:pPr>
        <w:spacing w:line="240" w:lineRule="auto"/>
        <w:ind w:firstLine="720"/>
        <w:rPr>
          <w:rFonts w:ascii="Garamond" w:hAnsi="Garamond"/>
        </w:rPr>
      </w:pPr>
    </w:p>
    <w:p w14:paraId="03C9E814" w14:textId="77777777" w:rsidR="00C51CDA" w:rsidRPr="005A1D10" w:rsidRDefault="00C51CDA" w:rsidP="00C51CDA">
      <w:pPr>
        <w:spacing w:line="240" w:lineRule="auto"/>
        <w:ind w:firstLine="720"/>
        <w:rPr>
          <w:rFonts w:ascii="Garamond" w:hAnsi="Garamond"/>
          <w:u w:val="single"/>
        </w:rPr>
      </w:pP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u w:val="single"/>
        </w:rPr>
        <w:tab/>
      </w:r>
      <w:r w:rsidRPr="005A1D10">
        <w:rPr>
          <w:rFonts w:ascii="Garamond" w:hAnsi="Garamond"/>
          <w:u w:val="single"/>
        </w:rPr>
        <w:tab/>
      </w:r>
      <w:r w:rsidRPr="005A1D10">
        <w:rPr>
          <w:rFonts w:ascii="Garamond" w:hAnsi="Garamond"/>
          <w:u w:val="single"/>
        </w:rPr>
        <w:tab/>
      </w:r>
      <w:r w:rsidRPr="005A1D10">
        <w:rPr>
          <w:rFonts w:ascii="Garamond" w:hAnsi="Garamond"/>
          <w:u w:val="single"/>
        </w:rPr>
        <w:tab/>
      </w:r>
      <w:r w:rsidRPr="005A1D10">
        <w:rPr>
          <w:rFonts w:ascii="Garamond" w:hAnsi="Garamond"/>
          <w:u w:val="single"/>
        </w:rPr>
        <w:tab/>
      </w:r>
    </w:p>
    <w:p w14:paraId="73D90C92" w14:textId="77777777" w:rsidR="00C51CDA" w:rsidRPr="005A1D10" w:rsidRDefault="00C51CDA" w:rsidP="00C51CDA">
      <w:pPr>
        <w:spacing w:line="240" w:lineRule="auto"/>
        <w:rPr>
          <w:rFonts w:ascii="Garamond" w:hAnsi="Garamond"/>
        </w:rPr>
      </w:pP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t>[</w:t>
      </w:r>
      <w:r w:rsidRPr="005A1D10">
        <w:rPr>
          <w:rFonts w:ascii="Garamond" w:hAnsi="Garamond"/>
          <w:i/>
          <w:iCs/>
        </w:rPr>
        <w:t>DEBTOR</w:t>
      </w:r>
      <w:r w:rsidRPr="005A1D10">
        <w:rPr>
          <w:rFonts w:ascii="Garamond" w:hAnsi="Garamond"/>
        </w:rPr>
        <w:t>]</w:t>
      </w:r>
    </w:p>
    <w:p w14:paraId="68C43DEA" w14:textId="77777777" w:rsidR="00C51CDA" w:rsidRPr="005A1D10" w:rsidRDefault="00C51CDA" w:rsidP="00C51CDA">
      <w:pPr>
        <w:spacing w:line="240" w:lineRule="auto"/>
        <w:rPr>
          <w:rFonts w:ascii="Garamond" w:hAnsi="Garamond"/>
        </w:rPr>
      </w:pP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r w:rsidRPr="005A1D10">
        <w:rPr>
          <w:rFonts w:ascii="Garamond" w:hAnsi="Garamond"/>
        </w:rPr>
        <w:tab/>
      </w:r>
    </w:p>
    <w:p w14:paraId="4B882408" w14:textId="77777777" w:rsidR="00C51CDA" w:rsidRPr="005A1D10" w:rsidRDefault="00C51CDA" w:rsidP="00C51CDA">
      <w:pPr>
        <w:spacing w:line="240" w:lineRule="auto"/>
        <w:ind w:left="3600" w:firstLine="720"/>
        <w:rPr>
          <w:rFonts w:ascii="Garamond" w:hAnsi="Garamond"/>
        </w:rPr>
      </w:pPr>
      <w:r w:rsidRPr="005A1D10">
        <w:rPr>
          <w:rFonts w:ascii="Garamond" w:hAnsi="Garamond"/>
        </w:rPr>
        <w:t>Declarant</w:t>
      </w:r>
    </w:p>
    <w:p w14:paraId="43BE1B8F" w14:textId="77777777" w:rsidR="00C51CDA" w:rsidRPr="005A1D10" w:rsidRDefault="00C51CDA" w:rsidP="00C51CDA">
      <w:pPr>
        <w:contextualSpacing/>
        <w:rPr>
          <w:rFonts w:ascii="Garamond" w:hAnsi="Garamond"/>
          <w:bCs w:val="0"/>
        </w:rPr>
      </w:pPr>
    </w:p>
    <w:p w14:paraId="766D83A3" w14:textId="77777777" w:rsidR="00C51CDA" w:rsidRPr="005A1D10" w:rsidRDefault="00BE7AAB" w:rsidP="00C51CDA">
      <w:pPr>
        <w:spacing w:line="240" w:lineRule="auto"/>
        <w:jc w:val="center"/>
        <w:rPr>
          <w:rFonts w:ascii="Garamond" w:hAnsi="Garamond"/>
          <w:b/>
          <w:bCs w:val="0"/>
        </w:rPr>
      </w:pPr>
      <w:r w:rsidRPr="005A1D10">
        <w:rPr>
          <w:rFonts w:ascii="Garamond" w:hAnsi="Garamond"/>
          <w:bCs w:val="0"/>
        </w:rPr>
        <w:br w:type="page"/>
      </w:r>
    </w:p>
    <w:p w14:paraId="625FF67B" w14:textId="77777777" w:rsidR="00C51CDA" w:rsidRPr="00C51CDA" w:rsidRDefault="00C51CDA" w:rsidP="00C51CDA">
      <w:pPr>
        <w:spacing w:line="240" w:lineRule="auto"/>
        <w:jc w:val="center"/>
        <w:rPr>
          <w:rFonts w:ascii="Garamond" w:hAnsi="Garamond"/>
          <w:b/>
          <w:bCs w:val="0"/>
        </w:rPr>
      </w:pPr>
    </w:p>
    <w:p w14:paraId="167FA6AD" w14:textId="77777777" w:rsidR="00C51CDA" w:rsidRPr="00C51CDA" w:rsidRDefault="00C51CDA" w:rsidP="00C51CDA">
      <w:pPr>
        <w:spacing w:line="240" w:lineRule="auto"/>
        <w:jc w:val="center"/>
        <w:rPr>
          <w:rFonts w:ascii="Garamond" w:hAnsi="Garamond"/>
          <w:b/>
          <w:bCs w:val="0"/>
        </w:rPr>
      </w:pPr>
    </w:p>
    <w:p w14:paraId="3A29F418" w14:textId="77777777" w:rsidR="00C51CDA" w:rsidRPr="00C51CDA" w:rsidRDefault="00C51CDA" w:rsidP="00C51CDA">
      <w:pPr>
        <w:spacing w:line="240" w:lineRule="auto"/>
        <w:jc w:val="center"/>
        <w:rPr>
          <w:rFonts w:ascii="Garamond" w:hAnsi="Garamond"/>
          <w:b/>
          <w:bCs w:val="0"/>
        </w:rPr>
      </w:pPr>
    </w:p>
    <w:p w14:paraId="76860DDD" w14:textId="77777777" w:rsidR="00C51CDA" w:rsidRPr="00C51CDA" w:rsidRDefault="00C51CDA" w:rsidP="00C51CDA">
      <w:pPr>
        <w:spacing w:line="240" w:lineRule="auto"/>
        <w:jc w:val="center"/>
        <w:rPr>
          <w:rFonts w:ascii="Garamond" w:hAnsi="Garamond"/>
          <w:b/>
          <w:bCs w:val="0"/>
        </w:rPr>
      </w:pPr>
    </w:p>
    <w:p w14:paraId="0FCECCA0" w14:textId="77777777" w:rsidR="00C51CDA" w:rsidRPr="00C51CDA" w:rsidRDefault="00C51CDA" w:rsidP="00C51CDA">
      <w:pPr>
        <w:spacing w:line="240" w:lineRule="auto"/>
        <w:jc w:val="center"/>
        <w:rPr>
          <w:rFonts w:ascii="Garamond" w:hAnsi="Garamond"/>
          <w:b/>
          <w:bCs w:val="0"/>
        </w:rPr>
      </w:pPr>
    </w:p>
    <w:p w14:paraId="0B8CDAFD" w14:textId="77777777" w:rsidR="00C51CDA" w:rsidRPr="00C51CDA" w:rsidRDefault="00C51CDA" w:rsidP="00C51CDA">
      <w:pPr>
        <w:spacing w:line="240" w:lineRule="auto"/>
        <w:jc w:val="center"/>
        <w:rPr>
          <w:rFonts w:ascii="Garamond" w:hAnsi="Garamond"/>
          <w:b/>
          <w:bCs w:val="0"/>
        </w:rPr>
      </w:pPr>
    </w:p>
    <w:p w14:paraId="35B9CC9D" w14:textId="77777777" w:rsidR="00C51CDA" w:rsidRPr="00C51CDA" w:rsidRDefault="00C51CDA" w:rsidP="00C51CDA">
      <w:pPr>
        <w:spacing w:line="240" w:lineRule="auto"/>
        <w:jc w:val="center"/>
        <w:rPr>
          <w:rFonts w:ascii="Garamond" w:hAnsi="Garamond"/>
          <w:b/>
          <w:bCs w:val="0"/>
        </w:rPr>
      </w:pPr>
      <w:r w:rsidRPr="00C51CDA">
        <w:rPr>
          <w:rFonts w:ascii="Garamond" w:hAnsi="Garamond"/>
          <w:b/>
          <w:bCs w:val="0"/>
        </w:rPr>
        <w:t>UNITED STATES BANKRUPTCY COURT</w:t>
      </w:r>
    </w:p>
    <w:p w14:paraId="33EB7F6C" w14:textId="77777777" w:rsidR="00C51CDA" w:rsidRPr="00C51CDA" w:rsidRDefault="00C51CDA" w:rsidP="00C51CDA">
      <w:pPr>
        <w:spacing w:line="240" w:lineRule="auto"/>
        <w:jc w:val="center"/>
        <w:rPr>
          <w:rFonts w:ascii="Garamond" w:hAnsi="Garamond"/>
          <w:b/>
          <w:bCs w:val="0"/>
        </w:rPr>
      </w:pPr>
    </w:p>
    <w:p w14:paraId="6C842AA6" w14:textId="77777777" w:rsidR="00C51CDA" w:rsidRPr="00C51CDA" w:rsidRDefault="00C51CDA" w:rsidP="00C51CDA">
      <w:pPr>
        <w:spacing w:line="240" w:lineRule="auto"/>
        <w:jc w:val="center"/>
        <w:rPr>
          <w:rFonts w:ascii="Garamond" w:hAnsi="Garamond"/>
          <w:b/>
          <w:bCs w:val="0"/>
        </w:rPr>
      </w:pPr>
      <w:r w:rsidRPr="00C51CDA">
        <w:rPr>
          <w:rFonts w:ascii="Garamond" w:hAnsi="Garamond"/>
          <w:b/>
          <w:bCs w:val="0"/>
        </w:rPr>
        <w:t>DISTRICT OF HAWAII</w:t>
      </w:r>
    </w:p>
    <w:p w14:paraId="25650909" w14:textId="77777777" w:rsidR="00C51CDA" w:rsidRPr="00C51CDA" w:rsidRDefault="00C51CDA" w:rsidP="00C51CDA">
      <w:pPr>
        <w:spacing w:line="240" w:lineRule="auto"/>
        <w:rPr>
          <w:rFonts w:ascii="Garamond" w:hAnsi="Garamond"/>
          <w:b/>
          <w:bCs w:val="0"/>
        </w:rPr>
      </w:pPr>
    </w:p>
    <w:tbl>
      <w:tblPr>
        <w:tblW w:w="0" w:type="auto"/>
        <w:tblLook w:val="01E0" w:firstRow="1" w:lastRow="1" w:firstColumn="1" w:lastColumn="1" w:noHBand="0" w:noVBand="0"/>
      </w:tblPr>
      <w:tblGrid>
        <w:gridCol w:w="4741"/>
        <w:gridCol w:w="4619"/>
      </w:tblGrid>
      <w:tr w:rsidR="00C51CDA" w:rsidRPr="00C51CDA" w14:paraId="2929C6A3" w14:textId="77777777" w:rsidTr="00263E9B">
        <w:trPr>
          <w:trHeight w:val="1872"/>
        </w:trPr>
        <w:tc>
          <w:tcPr>
            <w:tcW w:w="4741" w:type="dxa"/>
            <w:tcBorders>
              <w:bottom w:val="single" w:sz="4" w:space="0" w:color="auto"/>
              <w:right w:val="single" w:sz="4" w:space="0" w:color="auto"/>
            </w:tcBorders>
            <w:shd w:val="clear" w:color="auto" w:fill="auto"/>
          </w:tcPr>
          <w:p w14:paraId="301852F2" w14:textId="77777777" w:rsidR="00C51CDA" w:rsidRPr="00C51CDA" w:rsidRDefault="00C51CDA" w:rsidP="00C51CDA">
            <w:pPr>
              <w:spacing w:line="240" w:lineRule="auto"/>
              <w:rPr>
                <w:rFonts w:ascii="Garamond" w:hAnsi="Garamond"/>
                <w:bCs w:val="0"/>
              </w:rPr>
            </w:pPr>
            <w:r w:rsidRPr="00C51CDA">
              <w:rPr>
                <w:rFonts w:ascii="Garamond" w:hAnsi="Garamond"/>
                <w:bCs w:val="0"/>
              </w:rPr>
              <w:t>In re:</w:t>
            </w:r>
            <w:r w:rsidRPr="00C51CDA">
              <w:rPr>
                <w:rFonts w:ascii="Garamond" w:hAnsi="Garamond"/>
                <w:bCs w:val="0"/>
              </w:rPr>
              <w:tab/>
            </w:r>
          </w:p>
          <w:p w14:paraId="3032DBFE" w14:textId="77777777" w:rsidR="00C51CDA" w:rsidRPr="00C51CDA" w:rsidRDefault="00C51CDA" w:rsidP="00C51CDA">
            <w:pPr>
              <w:spacing w:line="240" w:lineRule="auto"/>
              <w:rPr>
                <w:rFonts w:ascii="Garamond" w:hAnsi="Garamond"/>
                <w:bCs w:val="0"/>
              </w:rPr>
            </w:pPr>
          </w:p>
          <w:p w14:paraId="2A2E5D17" w14:textId="03578DC8" w:rsidR="00C51CDA" w:rsidRPr="00C51CDA" w:rsidRDefault="00C51CDA" w:rsidP="00C51CDA">
            <w:pPr>
              <w:spacing w:line="240" w:lineRule="auto"/>
              <w:rPr>
                <w:rFonts w:ascii="Garamond" w:hAnsi="Garamond"/>
                <w:bCs w:val="0"/>
              </w:rPr>
            </w:pPr>
            <w:r w:rsidRPr="00C51CDA">
              <w:rPr>
                <w:rFonts w:ascii="Garamond" w:hAnsi="Garamond"/>
                <w:bCs w:val="0"/>
              </w:rPr>
              <w:t>[</w:t>
            </w:r>
            <w:r w:rsidR="00BB1162" w:rsidRPr="005A1D10">
              <w:rPr>
                <w:rFonts w:ascii="Garamond" w:hAnsi="Garamond"/>
                <w:bCs w:val="0"/>
                <w:i/>
                <w:iCs/>
              </w:rPr>
              <w:t>name of debtor</w:t>
            </w:r>
            <w:r w:rsidRPr="00C51CDA">
              <w:rPr>
                <w:rFonts w:ascii="Garamond" w:hAnsi="Garamond"/>
                <w:bCs w:val="0"/>
              </w:rPr>
              <w:t>],</w:t>
            </w:r>
          </w:p>
          <w:p w14:paraId="4FB60F93" w14:textId="77777777" w:rsidR="00C51CDA" w:rsidRPr="00C51CDA" w:rsidRDefault="00C51CDA" w:rsidP="00C51CDA">
            <w:pPr>
              <w:spacing w:line="240" w:lineRule="auto"/>
              <w:rPr>
                <w:rFonts w:ascii="Garamond" w:hAnsi="Garamond"/>
                <w:bCs w:val="0"/>
              </w:rPr>
            </w:pPr>
          </w:p>
          <w:p w14:paraId="16805A8A" w14:textId="77777777" w:rsidR="00C51CDA" w:rsidRPr="00C51CDA" w:rsidRDefault="00C51CDA" w:rsidP="00C51CDA">
            <w:pPr>
              <w:spacing w:line="240" w:lineRule="auto"/>
              <w:rPr>
                <w:rFonts w:ascii="Garamond" w:hAnsi="Garamond"/>
                <w:bCs w:val="0"/>
              </w:rPr>
            </w:pPr>
            <w:r w:rsidRPr="00C51CDA">
              <w:rPr>
                <w:rFonts w:ascii="Garamond" w:hAnsi="Garamond"/>
                <w:bCs w:val="0"/>
              </w:rPr>
              <w:tab/>
            </w:r>
            <w:r w:rsidRPr="00C51CDA">
              <w:rPr>
                <w:rFonts w:ascii="Garamond" w:hAnsi="Garamond"/>
                <w:bCs w:val="0"/>
              </w:rPr>
              <w:tab/>
              <w:t>Debtor.</w:t>
            </w:r>
          </w:p>
          <w:p w14:paraId="551E1555" w14:textId="77777777" w:rsidR="00C51CDA" w:rsidRPr="00C51CDA" w:rsidRDefault="00C51CDA" w:rsidP="00C51CDA">
            <w:pPr>
              <w:spacing w:line="240" w:lineRule="auto"/>
              <w:rPr>
                <w:rFonts w:ascii="Garamond" w:hAnsi="Garamond"/>
                <w:bCs w:val="0"/>
              </w:rPr>
            </w:pPr>
          </w:p>
        </w:tc>
        <w:tc>
          <w:tcPr>
            <w:tcW w:w="4619" w:type="dxa"/>
            <w:tcBorders>
              <w:left w:val="single" w:sz="4" w:space="0" w:color="auto"/>
            </w:tcBorders>
            <w:shd w:val="clear" w:color="auto" w:fill="auto"/>
          </w:tcPr>
          <w:p w14:paraId="7E25365E" w14:textId="77777777" w:rsidR="00C51CDA" w:rsidRPr="00C51CDA" w:rsidRDefault="00C51CDA" w:rsidP="00C51CDA">
            <w:pPr>
              <w:spacing w:line="240" w:lineRule="auto"/>
              <w:rPr>
                <w:rFonts w:ascii="Garamond" w:hAnsi="Garamond"/>
                <w:bCs w:val="0"/>
              </w:rPr>
            </w:pPr>
            <w:r w:rsidRPr="00C51CDA">
              <w:rPr>
                <w:rFonts w:ascii="Garamond" w:hAnsi="Garamond"/>
                <w:bCs w:val="0"/>
              </w:rPr>
              <w:t xml:space="preserve"> Case No. _________</w:t>
            </w:r>
          </w:p>
          <w:p w14:paraId="74A3A1D7" w14:textId="77777777" w:rsidR="00C51CDA" w:rsidRPr="00C51CDA" w:rsidRDefault="00C51CDA" w:rsidP="00C51CDA">
            <w:pPr>
              <w:spacing w:line="240" w:lineRule="auto"/>
              <w:rPr>
                <w:rFonts w:ascii="Garamond" w:hAnsi="Garamond"/>
                <w:bCs w:val="0"/>
              </w:rPr>
            </w:pPr>
            <w:r w:rsidRPr="00C51CDA">
              <w:rPr>
                <w:rFonts w:ascii="Garamond" w:hAnsi="Garamond"/>
                <w:bCs w:val="0"/>
              </w:rPr>
              <w:t xml:space="preserve"> Chapter 13</w:t>
            </w:r>
          </w:p>
          <w:p w14:paraId="4484B250" w14:textId="77777777" w:rsidR="00C51CDA" w:rsidRPr="00C51CDA" w:rsidRDefault="00C51CDA" w:rsidP="00C51CDA">
            <w:pPr>
              <w:spacing w:line="240" w:lineRule="auto"/>
              <w:rPr>
                <w:rFonts w:ascii="Garamond" w:hAnsi="Garamond"/>
                <w:bCs w:val="0"/>
              </w:rPr>
            </w:pPr>
          </w:p>
          <w:p w14:paraId="31B96E9F" w14:textId="77777777" w:rsidR="00C51CDA" w:rsidRPr="00C51CDA" w:rsidRDefault="00C51CDA" w:rsidP="00C51CDA">
            <w:pPr>
              <w:spacing w:line="240" w:lineRule="auto"/>
              <w:rPr>
                <w:rFonts w:ascii="Garamond" w:hAnsi="Garamond"/>
                <w:bCs w:val="0"/>
              </w:rPr>
            </w:pPr>
          </w:p>
          <w:p w14:paraId="31D58F26" w14:textId="77777777" w:rsidR="00C51CDA" w:rsidRPr="00C51CDA" w:rsidRDefault="00C51CDA" w:rsidP="00C51CDA">
            <w:pPr>
              <w:spacing w:line="240" w:lineRule="auto"/>
              <w:rPr>
                <w:rFonts w:ascii="Garamond" w:hAnsi="Garamond"/>
                <w:bCs w:val="0"/>
              </w:rPr>
            </w:pPr>
          </w:p>
          <w:p w14:paraId="68E15FEC" w14:textId="77777777" w:rsidR="00C51CDA" w:rsidRPr="00C51CDA" w:rsidRDefault="00C51CDA" w:rsidP="00C51CDA">
            <w:pPr>
              <w:spacing w:line="240" w:lineRule="auto"/>
              <w:rPr>
                <w:rFonts w:ascii="Garamond" w:hAnsi="Garamond"/>
                <w:bCs w:val="0"/>
              </w:rPr>
            </w:pPr>
          </w:p>
        </w:tc>
      </w:tr>
      <w:tr w:rsidR="00C51CDA" w:rsidRPr="00C51CDA" w14:paraId="49124EFE" w14:textId="77777777" w:rsidTr="00263E9B">
        <w:tc>
          <w:tcPr>
            <w:tcW w:w="4741" w:type="dxa"/>
            <w:tcBorders>
              <w:top w:val="single" w:sz="4" w:space="0" w:color="auto"/>
              <w:bottom w:val="single" w:sz="4" w:space="0" w:color="auto"/>
              <w:right w:val="single" w:sz="4" w:space="0" w:color="auto"/>
            </w:tcBorders>
            <w:shd w:val="clear" w:color="auto" w:fill="auto"/>
          </w:tcPr>
          <w:p w14:paraId="42B63641" w14:textId="77777777" w:rsidR="00C51CDA" w:rsidRPr="00C51CDA" w:rsidRDefault="00C51CDA" w:rsidP="00C51CDA">
            <w:pPr>
              <w:spacing w:line="240" w:lineRule="auto"/>
              <w:rPr>
                <w:rFonts w:ascii="Garamond" w:hAnsi="Garamond"/>
                <w:bCs w:val="0"/>
              </w:rPr>
            </w:pPr>
          </w:p>
          <w:p w14:paraId="634C29B0" w14:textId="77777777" w:rsidR="00C51CDA" w:rsidRPr="00C51CDA" w:rsidRDefault="00C51CDA" w:rsidP="00C51CDA">
            <w:pPr>
              <w:spacing w:line="240" w:lineRule="auto"/>
              <w:rPr>
                <w:rFonts w:ascii="Garamond" w:hAnsi="Garamond"/>
                <w:bCs w:val="0"/>
              </w:rPr>
            </w:pPr>
            <w:r w:rsidRPr="00C51CDA">
              <w:rPr>
                <w:rFonts w:ascii="Garamond" w:hAnsi="Garamond"/>
                <w:bCs w:val="0"/>
              </w:rPr>
              <w:t>[</w:t>
            </w:r>
            <w:r w:rsidRPr="00C51CDA">
              <w:rPr>
                <w:rFonts w:ascii="Garamond" w:hAnsi="Garamond"/>
                <w:bCs w:val="0"/>
                <w:i/>
                <w:iCs/>
              </w:rPr>
              <w:t>name of debtor</w:t>
            </w:r>
            <w:r w:rsidRPr="00C51CDA">
              <w:rPr>
                <w:rFonts w:ascii="Garamond" w:hAnsi="Garamond"/>
                <w:bCs w:val="0"/>
              </w:rPr>
              <w:t>], Plaintiff,</w:t>
            </w:r>
          </w:p>
          <w:p w14:paraId="7BE8291D" w14:textId="77777777" w:rsidR="00C51CDA" w:rsidRPr="00C51CDA" w:rsidRDefault="00C51CDA" w:rsidP="00C51CDA">
            <w:pPr>
              <w:spacing w:line="240" w:lineRule="auto"/>
              <w:rPr>
                <w:rFonts w:ascii="Garamond" w:hAnsi="Garamond"/>
                <w:bCs w:val="0"/>
              </w:rPr>
            </w:pPr>
          </w:p>
          <w:p w14:paraId="147E381F" w14:textId="77777777" w:rsidR="00C51CDA" w:rsidRPr="00C51CDA" w:rsidRDefault="00C51CDA" w:rsidP="00C51CDA">
            <w:pPr>
              <w:spacing w:line="240" w:lineRule="auto"/>
              <w:rPr>
                <w:rFonts w:ascii="Garamond" w:hAnsi="Garamond"/>
                <w:bCs w:val="0"/>
              </w:rPr>
            </w:pPr>
            <w:r w:rsidRPr="00C51CDA">
              <w:rPr>
                <w:rFonts w:ascii="Garamond" w:hAnsi="Garamond"/>
                <w:bCs w:val="0"/>
              </w:rPr>
              <w:t xml:space="preserve">    vs.</w:t>
            </w:r>
          </w:p>
          <w:p w14:paraId="493BB708" w14:textId="77777777" w:rsidR="00C51CDA" w:rsidRPr="00C51CDA" w:rsidRDefault="00C51CDA" w:rsidP="00C51CDA">
            <w:pPr>
              <w:spacing w:line="240" w:lineRule="auto"/>
              <w:rPr>
                <w:rFonts w:ascii="Garamond" w:hAnsi="Garamond"/>
                <w:bCs w:val="0"/>
              </w:rPr>
            </w:pPr>
          </w:p>
          <w:p w14:paraId="12E98979" w14:textId="77777777" w:rsidR="00C51CDA" w:rsidRPr="00C51CDA" w:rsidRDefault="00C51CDA" w:rsidP="00C51CDA">
            <w:pPr>
              <w:spacing w:line="240" w:lineRule="auto"/>
              <w:rPr>
                <w:rFonts w:ascii="Garamond" w:hAnsi="Garamond"/>
                <w:bCs w:val="0"/>
              </w:rPr>
            </w:pPr>
            <w:r w:rsidRPr="00C51CDA">
              <w:rPr>
                <w:rFonts w:ascii="Garamond" w:hAnsi="Garamond"/>
                <w:bCs w:val="0"/>
              </w:rPr>
              <w:t>[</w:t>
            </w:r>
            <w:r w:rsidRPr="00C51CDA">
              <w:rPr>
                <w:rFonts w:ascii="Garamond" w:hAnsi="Garamond"/>
                <w:bCs w:val="0"/>
                <w:i/>
                <w:iCs/>
              </w:rPr>
              <w:t>name of creditor</w:t>
            </w:r>
            <w:r w:rsidRPr="00C51CDA">
              <w:rPr>
                <w:rFonts w:ascii="Garamond" w:hAnsi="Garamond"/>
                <w:bCs w:val="0"/>
              </w:rPr>
              <w:t>], Defendant.</w:t>
            </w:r>
          </w:p>
          <w:p w14:paraId="244B9916" w14:textId="77777777" w:rsidR="00C51CDA" w:rsidRPr="00C51CDA" w:rsidRDefault="00C51CDA" w:rsidP="00C51CDA">
            <w:pPr>
              <w:spacing w:line="240" w:lineRule="auto"/>
              <w:rPr>
                <w:rFonts w:ascii="Garamond" w:hAnsi="Garamond"/>
                <w:bCs w:val="0"/>
              </w:rPr>
            </w:pPr>
          </w:p>
        </w:tc>
        <w:tc>
          <w:tcPr>
            <w:tcW w:w="4619" w:type="dxa"/>
            <w:tcBorders>
              <w:left w:val="single" w:sz="4" w:space="0" w:color="auto"/>
            </w:tcBorders>
            <w:shd w:val="clear" w:color="auto" w:fill="auto"/>
          </w:tcPr>
          <w:p w14:paraId="033CA854" w14:textId="77777777" w:rsidR="00C51CDA" w:rsidRPr="00C51CDA" w:rsidRDefault="00C51CDA" w:rsidP="00C51CDA">
            <w:pPr>
              <w:spacing w:line="240" w:lineRule="auto"/>
              <w:rPr>
                <w:rFonts w:ascii="Garamond" w:hAnsi="Garamond"/>
                <w:bCs w:val="0"/>
              </w:rPr>
            </w:pPr>
            <w:r w:rsidRPr="00C51CDA">
              <w:rPr>
                <w:rFonts w:ascii="Garamond" w:hAnsi="Garamond"/>
                <w:bCs w:val="0"/>
              </w:rPr>
              <w:t xml:space="preserve"> A. P. No. _________</w:t>
            </w:r>
          </w:p>
        </w:tc>
      </w:tr>
      <w:tr w:rsidR="00C51CDA" w:rsidRPr="00C51CDA" w14:paraId="0F7735C0" w14:textId="77777777" w:rsidTr="00263E9B">
        <w:tc>
          <w:tcPr>
            <w:tcW w:w="4741" w:type="dxa"/>
            <w:tcBorders>
              <w:top w:val="single" w:sz="4" w:space="0" w:color="auto"/>
            </w:tcBorders>
            <w:shd w:val="clear" w:color="auto" w:fill="auto"/>
          </w:tcPr>
          <w:p w14:paraId="5E6D541E" w14:textId="77777777" w:rsidR="00C51CDA" w:rsidRPr="00C51CDA" w:rsidRDefault="00C51CDA" w:rsidP="00C51CDA">
            <w:pPr>
              <w:spacing w:line="240" w:lineRule="auto"/>
              <w:rPr>
                <w:rFonts w:ascii="Garamond" w:hAnsi="Garamond"/>
                <w:bCs w:val="0"/>
              </w:rPr>
            </w:pPr>
          </w:p>
        </w:tc>
        <w:tc>
          <w:tcPr>
            <w:tcW w:w="4619" w:type="dxa"/>
            <w:tcBorders>
              <w:left w:val="nil"/>
            </w:tcBorders>
            <w:shd w:val="clear" w:color="auto" w:fill="auto"/>
          </w:tcPr>
          <w:p w14:paraId="2340FEAF" w14:textId="77777777" w:rsidR="00C51CDA" w:rsidRPr="00C51CDA" w:rsidRDefault="00C51CDA" w:rsidP="00C51CDA">
            <w:pPr>
              <w:spacing w:line="240" w:lineRule="auto"/>
              <w:rPr>
                <w:rFonts w:ascii="Garamond" w:hAnsi="Garamond"/>
                <w:bCs w:val="0"/>
              </w:rPr>
            </w:pPr>
          </w:p>
        </w:tc>
      </w:tr>
    </w:tbl>
    <w:p w14:paraId="6B55C6BD" w14:textId="77777777" w:rsidR="00C51CDA" w:rsidRPr="00C51CDA" w:rsidRDefault="00C51CDA" w:rsidP="00C51CDA">
      <w:pPr>
        <w:spacing w:line="240" w:lineRule="auto"/>
        <w:jc w:val="center"/>
        <w:rPr>
          <w:rFonts w:ascii="Garamond" w:hAnsi="Garamond"/>
          <w:b/>
          <w:bCs w:val="0"/>
        </w:rPr>
      </w:pPr>
      <w:r w:rsidRPr="00C51CDA">
        <w:rPr>
          <w:rFonts w:ascii="Garamond" w:hAnsi="Garamond"/>
          <w:b/>
          <w:bCs w:val="0"/>
        </w:rPr>
        <w:t>ORDER GRANTING A TEMPORARY</w:t>
      </w:r>
    </w:p>
    <w:p w14:paraId="54B61F25" w14:textId="77777777" w:rsidR="00C51CDA" w:rsidRPr="00C51CDA" w:rsidRDefault="00C51CDA" w:rsidP="00C51CDA">
      <w:pPr>
        <w:spacing w:line="240" w:lineRule="auto"/>
        <w:jc w:val="center"/>
        <w:rPr>
          <w:rFonts w:ascii="Garamond" w:hAnsi="Garamond"/>
          <w:b/>
          <w:bCs w:val="0"/>
          <w:u w:val="single"/>
        </w:rPr>
      </w:pPr>
      <w:r w:rsidRPr="00C51CDA">
        <w:rPr>
          <w:rFonts w:ascii="Garamond" w:hAnsi="Garamond"/>
          <w:b/>
          <w:bCs w:val="0"/>
          <w:u w:val="single"/>
        </w:rPr>
        <w:t>RESTRAINING ORDER AND PRELIMINARY INJUNCTION</w:t>
      </w:r>
    </w:p>
    <w:p w14:paraId="69D5AA3A" w14:textId="77777777" w:rsidR="00C51CDA" w:rsidRPr="00C51CDA" w:rsidRDefault="00C51CDA" w:rsidP="00C51CDA">
      <w:pPr>
        <w:spacing w:line="240" w:lineRule="auto"/>
        <w:jc w:val="center"/>
        <w:rPr>
          <w:rFonts w:ascii="Garamond" w:hAnsi="Garamond"/>
          <w:b/>
          <w:bCs w:val="0"/>
          <w:u w:val="single"/>
        </w:rPr>
      </w:pPr>
    </w:p>
    <w:p w14:paraId="44F06077" w14:textId="77777777" w:rsidR="00C51CDA" w:rsidRPr="00C51CDA" w:rsidRDefault="00C51CDA" w:rsidP="00C51CDA">
      <w:pPr>
        <w:ind w:firstLine="720"/>
        <w:rPr>
          <w:rFonts w:ascii="Garamond" w:hAnsi="Garamond"/>
          <w:bCs w:val="0"/>
        </w:rPr>
      </w:pPr>
      <w:r w:rsidRPr="00C51CDA">
        <w:rPr>
          <w:rFonts w:ascii="Garamond" w:hAnsi="Garamond"/>
          <w:bCs w:val="0"/>
        </w:rPr>
        <w:t>Plaintiff, [</w:t>
      </w:r>
      <w:r w:rsidRPr="00C51CDA">
        <w:rPr>
          <w:rFonts w:ascii="Garamond" w:hAnsi="Garamond"/>
          <w:bCs w:val="0"/>
          <w:i/>
          <w:iCs/>
        </w:rPr>
        <w:t>name of debtor</w:t>
      </w:r>
      <w:r w:rsidRPr="00C51CDA">
        <w:rPr>
          <w:rFonts w:ascii="Garamond" w:hAnsi="Garamond"/>
          <w:bCs w:val="0"/>
        </w:rPr>
        <w:t>], debtor in the above-captioned bankruptcy case, filed a Motion for Temporary Restraining Order and Preliminary Injunction on _________, seeking return of a [</w:t>
      </w:r>
      <w:r w:rsidRPr="00C51CDA">
        <w:rPr>
          <w:rFonts w:ascii="Garamond" w:hAnsi="Garamond"/>
          <w:bCs w:val="0"/>
          <w:i/>
          <w:iCs/>
        </w:rPr>
        <w:t>description of vehicle</w:t>
      </w:r>
      <w:r w:rsidRPr="00C51CDA">
        <w:rPr>
          <w:rFonts w:ascii="Garamond" w:hAnsi="Garamond"/>
          <w:bCs w:val="0"/>
        </w:rPr>
        <w:t>] (the “Vehicle”) currently in possession of [</w:t>
      </w:r>
      <w:r w:rsidRPr="00C51CDA">
        <w:rPr>
          <w:rFonts w:ascii="Garamond" w:hAnsi="Garamond"/>
          <w:bCs w:val="0"/>
          <w:i/>
          <w:iCs/>
        </w:rPr>
        <w:t>name of creditor</w:t>
      </w:r>
      <w:r w:rsidRPr="00C51CDA">
        <w:rPr>
          <w:rFonts w:ascii="Garamond" w:hAnsi="Garamond"/>
          <w:bCs w:val="0"/>
        </w:rPr>
        <w:t>] (“Creditor”). Debtor’s motion came for hearing on ____________. Having considered the submissions of the parties, I find as follows:</w:t>
      </w:r>
    </w:p>
    <w:p w14:paraId="54B19690" w14:textId="77777777" w:rsidR="00C51CDA" w:rsidRPr="00C51CDA" w:rsidRDefault="00C51CDA" w:rsidP="00C51CDA">
      <w:pPr>
        <w:keepNext/>
        <w:ind w:firstLine="720"/>
        <w:rPr>
          <w:rFonts w:ascii="Garamond" w:hAnsi="Garamond"/>
          <w:bCs w:val="0"/>
        </w:rPr>
      </w:pPr>
      <w:r w:rsidRPr="00C51CDA">
        <w:rPr>
          <w:rFonts w:ascii="Garamond" w:hAnsi="Garamond"/>
          <w:bCs w:val="0"/>
        </w:rPr>
        <w:lastRenderedPageBreak/>
        <w:t>The Debtor has demonstrated a substantial likelihood of success on the merits of [</w:t>
      </w:r>
      <w:r w:rsidRPr="00C51CDA">
        <w:rPr>
          <w:rFonts w:ascii="Garamond" w:hAnsi="Garamond"/>
          <w:bCs w:val="0"/>
          <w:i/>
          <w:iCs/>
        </w:rPr>
        <w:t>his/her</w:t>
      </w:r>
      <w:r w:rsidRPr="00C51CDA">
        <w:rPr>
          <w:rFonts w:ascii="Garamond" w:hAnsi="Garamond"/>
          <w:bCs w:val="0"/>
        </w:rPr>
        <w:t>] claims against Creditor for turnover of the Vehicle.</w:t>
      </w:r>
    </w:p>
    <w:p w14:paraId="3BE9EA47" w14:textId="77777777" w:rsidR="00C51CDA" w:rsidRPr="00C51CDA" w:rsidRDefault="00C51CDA" w:rsidP="00C51CDA">
      <w:pPr>
        <w:keepNext/>
        <w:ind w:firstLine="720"/>
        <w:rPr>
          <w:rFonts w:ascii="Garamond" w:hAnsi="Garamond"/>
          <w:bCs w:val="0"/>
        </w:rPr>
      </w:pPr>
      <w:r w:rsidRPr="00C51CDA">
        <w:rPr>
          <w:rFonts w:ascii="Garamond" w:hAnsi="Garamond"/>
          <w:bCs w:val="0"/>
        </w:rPr>
        <w:t>The Debtor is likely to suffer irreparable harm in the absence of this order. The Debtor relies on the Vehicle [</w:t>
      </w:r>
      <w:r w:rsidRPr="00C51CDA">
        <w:rPr>
          <w:rFonts w:ascii="Garamond" w:hAnsi="Garamond"/>
          <w:bCs w:val="0"/>
          <w:i/>
          <w:iCs/>
        </w:rPr>
        <w:t>for transportation to and from work, to earn a living as a driver for Uber, to get to medical appointments, etc.</w:t>
      </w:r>
      <w:r w:rsidRPr="00C51CDA">
        <w:rPr>
          <w:rFonts w:ascii="Garamond" w:hAnsi="Garamond"/>
          <w:bCs w:val="0"/>
        </w:rPr>
        <w:t>]</w:t>
      </w:r>
      <w:r w:rsidRPr="00C51CDA">
        <w:rPr>
          <w:rFonts w:ascii="Garamond" w:hAnsi="Garamond"/>
          <w:bCs w:val="0"/>
          <w:i/>
          <w:iCs/>
        </w:rPr>
        <w:t>.</w:t>
      </w:r>
      <w:r w:rsidRPr="00C51CDA">
        <w:rPr>
          <w:rFonts w:ascii="Garamond" w:hAnsi="Garamond"/>
          <w:bCs w:val="0"/>
        </w:rPr>
        <w:t xml:space="preserve"> Without the Vehicle, the Debtor will suffer immediate harm, including [</w:t>
      </w:r>
      <w:r w:rsidRPr="00C51CDA">
        <w:rPr>
          <w:rFonts w:ascii="Garamond" w:hAnsi="Garamond"/>
          <w:bCs w:val="0"/>
          <w:i/>
          <w:iCs/>
        </w:rPr>
        <w:t>loss of employment, inability to make plan payments, and dismissal of the debtor’s bankruptcy case, etc.</w:t>
      </w:r>
      <w:r w:rsidRPr="00C51CDA">
        <w:rPr>
          <w:rFonts w:ascii="Garamond" w:hAnsi="Garamond"/>
          <w:bCs w:val="0"/>
        </w:rPr>
        <w:t>]. This harm would be irreparable because [</w:t>
      </w:r>
      <w:r w:rsidRPr="00C51CDA">
        <w:rPr>
          <w:rFonts w:ascii="Garamond" w:hAnsi="Garamond"/>
          <w:bCs w:val="0"/>
          <w:i/>
          <w:iCs/>
        </w:rPr>
        <w:t>without a vehicle the Debtor will be unable to get another job, etc.</w:t>
      </w:r>
      <w:r w:rsidRPr="00C51CDA">
        <w:rPr>
          <w:rFonts w:ascii="Garamond" w:hAnsi="Garamond"/>
          <w:bCs w:val="0"/>
        </w:rPr>
        <w:t>].</w:t>
      </w:r>
    </w:p>
    <w:p w14:paraId="17CD8913" w14:textId="77777777" w:rsidR="00C51CDA" w:rsidRPr="00C51CDA" w:rsidRDefault="00C51CDA" w:rsidP="00C51CDA">
      <w:pPr>
        <w:widowControl w:val="0"/>
        <w:ind w:firstLine="720"/>
        <w:rPr>
          <w:rFonts w:ascii="Garamond" w:hAnsi="Garamond"/>
          <w:bCs w:val="0"/>
        </w:rPr>
      </w:pPr>
      <w:r w:rsidRPr="00C51CDA">
        <w:rPr>
          <w:rFonts w:ascii="Garamond" w:hAnsi="Garamond"/>
          <w:bCs w:val="0"/>
        </w:rPr>
        <w:t xml:space="preserve">The balance of hardships strongly favors the Debtor. The benefit to the Debtor of immediate possession of the Vehicle is greater than the risk of harm to Creditor that would result from an order requiring turnover of the Vehicle. The provisions of this order will adequately protect the Creditor’s interest in the Vehicle.  </w:t>
      </w:r>
    </w:p>
    <w:p w14:paraId="43106B3A" w14:textId="77777777" w:rsidR="00C51CDA" w:rsidRPr="00C51CDA" w:rsidRDefault="00C51CDA" w:rsidP="00C51CDA">
      <w:pPr>
        <w:keepNext/>
        <w:ind w:firstLine="720"/>
        <w:rPr>
          <w:rFonts w:ascii="Garamond" w:hAnsi="Garamond"/>
          <w:bCs w:val="0"/>
        </w:rPr>
      </w:pPr>
      <w:r w:rsidRPr="00C51CDA">
        <w:rPr>
          <w:rFonts w:ascii="Garamond" w:hAnsi="Garamond"/>
          <w:bCs w:val="0"/>
        </w:rPr>
        <w:t xml:space="preserve">The issuance of a preliminary injunction would advance the public interest because it furthers the Bankruptcy Code’s principal purpose of granting “a ‘fresh start’ to the ‘honest but unfortunate debtor.’” </w:t>
      </w:r>
      <w:proofErr w:type="spellStart"/>
      <w:r w:rsidRPr="00C51CDA">
        <w:rPr>
          <w:rFonts w:ascii="Garamond" w:hAnsi="Garamond"/>
          <w:bCs w:val="0"/>
          <w:i/>
          <w:iCs/>
        </w:rPr>
        <w:t>Marrama</w:t>
      </w:r>
      <w:proofErr w:type="spellEnd"/>
      <w:r w:rsidRPr="00C51CDA">
        <w:rPr>
          <w:rFonts w:ascii="Garamond" w:hAnsi="Garamond"/>
          <w:bCs w:val="0"/>
          <w:i/>
          <w:iCs/>
        </w:rPr>
        <w:t xml:space="preserve"> v. Citizens Bank of Mass.</w:t>
      </w:r>
      <w:r w:rsidRPr="00C51CDA">
        <w:rPr>
          <w:rFonts w:ascii="Garamond" w:hAnsi="Garamond"/>
          <w:bCs w:val="0"/>
        </w:rPr>
        <w:t>, 549 U.S. 365, 367 (2007). Without use of the Vehicle, the Debtor would not be able to maintain a Chapter 13 plan to repay [</w:t>
      </w:r>
      <w:r w:rsidRPr="00C51CDA">
        <w:rPr>
          <w:rFonts w:ascii="Garamond" w:hAnsi="Garamond"/>
          <w:bCs w:val="0"/>
          <w:i/>
          <w:iCs/>
        </w:rPr>
        <w:t>his/her</w:t>
      </w:r>
      <w:r w:rsidRPr="00C51CDA">
        <w:rPr>
          <w:rFonts w:ascii="Garamond" w:hAnsi="Garamond"/>
          <w:bCs w:val="0"/>
        </w:rPr>
        <w:t>] creditors, which would deprive the Debtor and all [</w:t>
      </w:r>
      <w:r w:rsidRPr="00C51CDA">
        <w:rPr>
          <w:rFonts w:ascii="Garamond" w:hAnsi="Garamond"/>
          <w:bCs w:val="0"/>
          <w:i/>
          <w:iCs/>
        </w:rPr>
        <w:t>his/her</w:t>
      </w:r>
      <w:r w:rsidRPr="00C51CDA">
        <w:rPr>
          <w:rFonts w:ascii="Garamond" w:hAnsi="Garamond"/>
          <w:bCs w:val="0"/>
        </w:rPr>
        <w:t>] creditors of the benefits of Chapter 13.</w:t>
      </w:r>
    </w:p>
    <w:p w14:paraId="67EE7B4A" w14:textId="77777777" w:rsidR="00C51CDA" w:rsidRPr="00C51CDA" w:rsidRDefault="00C51CDA" w:rsidP="00C51CDA">
      <w:pPr>
        <w:ind w:firstLine="720"/>
        <w:rPr>
          <w:rFonts w:ascii="Garamond" w:hAnsi="Garamond"/>
          <w:bCs w:val="0"/>
        </w:rPr>
      </w:pPr>
      <w:r w:rsidRPr="00C51CDA">
        <w:rPr>
          <w:rFonts w:ascii="Garamond" w:hAnsi="Garamond"/>
          <w:bCs w:val="0"/>
        </w:rPr>
        <w:t>THEREFORE, it is HEREBY ORDERED that:</w:t>
      </w:r>
    </w:p>
    <w:p w14:paraId="42FCC350"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t>Creditor shall immediately deliver possession of the Vehicle to the Debtor.</w:t>
      </w:r>
    </w:p>
    <w:p w14:paraId="75DDB072"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lastRenderedPageBreak/>
        <w:t xml:space="preserve">The Debtor shall pay Creditor $____ per </w:t>
      </w:r>
      <w:bookmarkStart w:id="6" w:name="_Hlk68514997"/>
      <w:r w:rsidRPr="00C51CDA">
        <w:rPr>
          <w:rFonts w:ascii="Garamond" w:hAnsi="Garamond"/>
          <w:bCs w:val="0"/>
        </w:rPr>
        <w:t>month [</w:t>
      </w:r>
      <w:r w:rsidRPr="00C51CDA">
        <w:rPr>
          <w:rFonts w:ascii="Garamond" w:hAnsi="Garamond"/>
          <w:bCs w:val="0"/>
          <w:i/>
          <w:iCs/>
        </w:rPr>
        <w:t>through the Chapter 13 trustee/directly to the Creditor</w:t>
      </w:r>
      <w:r w:rsidRPr="00C51CDA">
        <w:rPr>
          <w:rFonts w:ascii="Garamond" w:hAnsi="Garamond"/>
          <w:bCs w:val="0"/>
        </w:rPr>
        <w:t>]</w:t>
      </w:r>
      <w:bookmarkEnd w:id="6"/>
      <w:r w:rsidRPr="00C51CDA">
        <w:rPr>
          <w:rFonts w:ascii="Garamond" w:hAnsi="Garamond"/>
          <w:bCs w:val="0"/>
        </w:rPr>
        <w:t xml:space="preserve">, commencing </w:t>
      </w:r>
      <w:bookmarkStart w:id="7" w:name="_Hlk68515052"/>
      <w:r w:rsidRPr="00C51CDA">
        <w:rPr>
          <w:rFonts w:ascii="Garamond" w:hAnsi="Garamond"/>
          <w:bCs w:val="0"/>
        </w:rPr>
        <w:t>on the _____ day of the month after the entry of this order</w:t>
      </w:r>
      <w:bookmarkEnd w:id="7"/>
      <w:r w:rsidRPr="00C51CDA">
        <w:rPr>
          <w:rFonts w:ascii="Garamond" w:hAnsi="Garamond"/>
          <w:bCs w:val="0"/>
        </w:rPr>
        <w:t>, and shall maintain all insurance required by the Debtor’s contract with Creditor. These provisions are to remain in place until a plan is confirmed, relief from stay is granted to Creditor, or the Debtor’s case is dismissed or converted.</w:t>
      </w:r>
    </w:p>
    <w:p w14:paraId="54C70431"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t>If the Debtor fails to timely tender any payments required by this Order, or if any required insurance lapses, Creditor may mail a written notice of default to the Debtor (at the most current address provided in the court’s record) and Debtor’s counsel. The Debtor shall have fourteen days from the date of mailing of the written notice to cure the default. If the Debtor fails to cure the default within fourteen days from the date of mailing of the written notice, Creditor may (a) file with the Court a declaration under penalty of perjury that specifies the default and attests that notice has been mailed in accordance with this order and (b) submit a proposed order terminating the automatic stay, and the court may enter the order without further notice or hearing. Upon entry of the order, the automatic stay shall be immediately terminated as necessary to permit Creditor to exercise all of its rights in the Vehicle (but Creditor may not assert any monetary claims or seek, obtain, or enforce any money judgment against the Debtor).</w:t>
      </w:r>
    </w:p>
    <w:p w14:paraId="71F8B286"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lastRenderedPageBreak/>
        <w:t>The Debtor shall be entitled to a maximum of three notices of default and opportunities to cure pursuant to the preceding paragraph. If the Debtor defaults again after the Creditor has served three notices of default, Creditor is relieved of any obligation to serve additional notices of default or provide additional opportunities to cure. Instead, Creditor may, without first mailing another notice of default or providing the Debtor with an opportunity to cure, (a) file and serve a declaration under penalty of perjury setting forth the Debtor’s defaults and the notices previously given, and (b) submit a proposed order terminating the stay, and the court may enter the order without further notice or hearing.</w:t>
      </w:r>
    </w:p>
    <w:p w14:paraId="6CE5C001"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t>This order shall be binding only during the pendency of this bankruptcy case. If, at any time, the stay is terminated with respect to the Vehicle by court order or by operation of law, the foregoing terms and conditions cease to be binding and Creditor may proceed to enforce its remedies under applicable non-bankruptcy law against the Vehicle or the Debtor.</w:t>
      </w:r>
    </w:p>
    <w:p w14:paraId="4503D3FC"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t xml:space="preserve">If Creditor obtains an order terminating the automatic stay based on the Debtor’s default hereunder, the order granting such relief will contain a waiver of the 14-day stay as provided in Fed. R. </w:t>
      </w:r>
      <w:proofErr w:type="spellStart"/>
      <w:r w:rsidRPr="00C51CDA">
        <w:rPr>
          <w:rFonts w:ascii="Garamond" w:hAnsi="Garamond"/>
          <w:bCs w:val="0"/>
        </w:rPr>
        <w:t>Bankr</w:t>
      </w:r>
      <w:proofErr w:type="spellEnd"/>
      <w:r w:rsidRPr="00C51CDA">
        <w:rPr>
          <w:rFonts w:ascii="Garamond" w:hAnsi="Garamond"/>
          <w:bCs w:val="0"/>
        </w:rPr>
        <w:t>. P. Rule 4001(a)(3).</w:t>
      </w:r>
    </w:p>
    <w:p w14:paraId="3EE83A7F"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t>Creditor may accept any and all payments made pursuant to this Order without prejudice to or waiver of any rights or remedies to which Creditor would otherwise have been entitled under applicable non-bankruptcy law.</w:t>
      </w:r>
    </w:p>
    <w:p w14:paraId="6E18ECB5" w14:textId="77777777" w:rsidR="00C51CDA" w:rsidRPr="00C51CDA" w:rsidRDefault="00C51CDA" w:rsidP="00C51CDA">
      <w:pPr>
        <w:numPr>
          <w:ilvl w:val="0"/>
          <w:numId w:val="19"/>
        </w:numPr>
        <w:contextualSpacing/>
        <w:rPr>
          <w:rFonts w:ascii="Garamond" w:hAnsi="Garamond"/>
          <w:bCs w:val="0"/>
        </w:rPr>
      </w:pPr>
      <w:r w:rsidRPr="00C51CDA">
        <w:rPr>
          <w:rFonts w:ascii="Garamond" w:hAnsi="Garamond"/>
          <w:bCs w:val="0"/>
        </w:rPr>
        <w:lastRenderedPageBreak/>
        <w:t xml:space="preserve">The Debtor is not required to post a bond as security for payment of damages to Creditor pursuant to Fed. R. </w:t>
      </w:r>
      <w:proofErr w:type="spellStart"/>
      <w:r w:rsidRPr="00C51CDA">
        <w:rPr>
          <w:rFonts w:ascii="Garamond" w:hAnsi="Garamond"/>
          <w:bCs w:val="0"/>
        </w:rPr>
        <w:t>Bankr</w:t>
      </w:r>
      <w:proofErr w:type="spellEnd"/>
      <w:r w:rsidRPr="00C51CDA">
        <w:rPr>
          <w:rFonts w:ascii="Garamond" w:hAnsi="Garamond"/>
          <w:bCs w:val="0"/>
        </w:rPr>
        <w:t>. P. Rule 7065.</w:t>
      </w:r>
    </w:p>
    <w:p w14:paraId="4D3DBC09" w14:textId="77777777" w:rsidR="00C51CDA" w:rsidRPr="00C51CDA" w:rsidRDefault="00C51CDA" w:rsidP="00C51CDA">
      <w:pPr>
        <w:spacing w:line="240" w:lineRule="auto"/>
        <w:rPr>
          <w:rFonts w:ascii="Garamond" w:hAnsi="Garamond"/>
          <w:bCs w:val="0"/>
        </w:rPr>
      </w:pPr>
    </w:p>
    <w:p w14:paraId="54638ED8" w14:textId="77777777" w:rsidR="00C51CDA" w:rsidRPr="00C51CDA" w:rsidRDefault="00C51CDA" w:rsidP="00C51CDA">
      <w:pPr>
        <w:spacing w:line="240" w:lineRule="auto"/>
        <w:jc w:val="center"/>
        <w:rPr>
          <w:rFonts w:ascii="Garamond" w:hAnsi="Garamond"/>
          <w:b/>
        </w:rPr>
      </w:pPr>
      <w:r w:rsidRPr="00C51CDA">
        <w:rPr>
          <w:rFonts w:ascii="Garamond" w:hAnsi="Garamond"/>
          <w:b/>
        </w:rPr>
        <w:t>END OF ORDER</w:t>
      </w:r>
    </w:p>
    <w:p w14:paraId="4322E913" w14:textId="0A6BCBB0" w:rsidR="00BE7AAB" w:rsidRDefault="00BE7AAB">
      <w:pPr>
        <w:rPr>
          <w:bCs w:val="0"/>
        </w:rPr>
      </w:pPr>
    </w:p>
    <w:sectPr w:rsidR="00BE7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5942" w14:textId="77777777" w:rsidR="00E334C0" w:rsidRDefault="00EB4E68">
      <w:pPr>
        <w:spacing w:line="240" w:lineRule="auto"/>
      </w:pPr>
      <w:r>
        <w:separator/>
      </w:r>
    </w:p>
  </w:endnote>
  <w:endnote w:type="continuationSeparator" w:id="0">
    <w:p w14:paraId="6A04A0DF" w14:textId="77777777" w:rsidR="00E334C0" w:rsidRDefault="00EB4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BC7F" w14:textId="77777777" w:rsidR="003E695A" w:rsidRDefault="0010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D4F4" w14:textId="77777777" w:rsidR="00E334C0" w:rsidRDefault="00EB4E68">
      <w:pPr>
        <w:spacing w:line="240" w:lineRule="auto"/>
      </w:pPr>
      <w:r>
        <w:separator/>
      </w:r>
    </w:p>
  </w:footnote>
  <w:footnote w:type="continuationSeparator" w:id="0">
    <w:p w14:paraId="475162CE" w14:textId="77777777" w:rsidR="00E334C0" w:rsidRDefault="00EB4E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4D"/>
    <w:multiLevelType w:val="hybridMultilevel"/>
    <w:tmpl w:val="BAFA7B42"/>
    <w:lvl w:ilvl="0" w:tplc="64E890DE">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6C04"/>
    <w:multiLevelType w:val="hybridMultilevel"/>
    <w:tmpl w:val="1CAEAA12"/>
    <w:lvl w:ilvl="0" w:tplc="64E890DE">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7DCE"/>
    <w:multiLevelType w:val="hybridMultilevel"/>
    <w:tmpl w:val="7CE25FFA"/>
    <w:lvl w:ilvl="0" w:tplc="3C2CC3AE">
      <w:start w:val="1"/>
      <w:numFmt w:val="upperRoman"/>
      <w:lvlText w:val="%1."/>
      <w:lvlJc w:val="righ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795B"/>
    <w:multiLevelType w:val="hybridMultilevel"/>
    <w:tmpl w:val="8020BC7C"/>
    <w:lvl w:ilvl="0" w:tplc="F596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74305"/>
    <w:multiLevelType w:val="hybridMultilevel"/>
    <w:tmpl w:val="AAC6DD34"/>
    <w:lvl w:ilvl="0" w:tplc="BC4E7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A1BCB"/>
    <w:multiLevelType w:val="hybridMultilevel"/>
    <w:tmpl w:val="DD28C022"/>
    <w:lvl w:ilvl="0" w:tplc="FFFFFFFF">
      <w:start w:val="1"/>
      <w:numFmt w:val="decimal"/>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271E0B"/>
    <w:multiLevelType w:val="hybridMultilevel"/>
    <w:tmpl w:val="3E582476"/>
    <w:lvl w:ilvl="0" w:tplc="68BEAAAA">
      <w:start w:val="1"/>
      <w:numFmt w:val="upperRoman"/>
      <w:lvlText w:val="%1."/>
      <w:lvlJc w:val="left"/>
      <w:pPr>
        <w:ind w:left="720" w:hanging="720"/>
      </w:pPr>
      <w:rPr>
        <w:rFonts w:hint="default"/>
        <w:b/>
        <w:bCs w:val="0"/>
      </w:rPr>
    </w:lvl>
    <w:lvl w:ilvl="1" w:tplc="3F668252">
      <w:start w:val="1"/>
      <w:numFmt w:val="upperLetter"/>
      <w:lvlText w:val="%2."/>
      <w:lvlJc w:val="left"/>
      <w:pPr>
        <w:ind w:left="1440" w:hanging="72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C52B3"/>
    <w:multiLevelType w:val="hybridMultilevel"/>
    <w:tmpl w:val="5C62B564"/>
    <w:lvl w:ilvl="0" w:tplc="75188E1E">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AC2C92"/>
    <w:multiLevelType w:val="hybridMultilevel"/>
    <w:tmpl w:val="D90E791E"/>
    <w:lvl w:ilvl="0" w:tplc="526A0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467E2"/>
    <w:multiLevelType w:val="hybridMultilevel"/>
    <w:tmpl w:val="CC905584"/>
    <w:lvl w:ilvl="0" w:tplc="998C34C4">
      <w:start w:val="1"/>
      <w:numFmt w:val="upperRoman"/>
      <w:lvlText w:val="%1."/>
      <w:lvlJc w:val="righ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410DB"/>
    <w:multiLevelType w:val="hybridMultilevel"/>
    <w:tmpl w:val="17E2C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A76F74"/>
    <w:multiLevelType w:val="hybridMultilevel"/>
    <w:tmpl w:val="DD28C022"/>
    <w:lvl w:ilvl="0" w:tplc="F942172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22416"/>
    <w:multiLevelType w:val="hybridMultilevel"/>
    <w:tmpl w:val="A2F402FC"/>
    <w:lvl w:ilvl="0" w:tplc="754692B0">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63BDD"/>
    <w:multiLevelType w:val="hybridMultilevel"/>
    <w:tmpl w:val="A96296A4"/>
    <w:lvl w:ilvl="0" w:tplc="DCA89BDA">
      <w:start w:val="1"/>
      <w:numFmt w:val="upperLetter"/>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C27A90"/>
    <w:multiLevelType w:val="hybridMultilevel"/>
    <w:tmpl w:val="21C2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601D"/>
    <w:multiLevelType w:val="hybridMultilevel"/>
    <w:tmpl w:val="EB2A54DE"/>
    <w:lvl w:ilvl="0" w:tplc="754692B0">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100C3F"/>
    <w:multiLevelType w:val="hybridMultilevel"/>
    <w:tmpl w:val="2AF8B636"/>
    <w:lvl w:ilvl="0" w:tplc="754692B0">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CF5C6E"/>
    <w:multiLevelType w:val="hybridMultilevel"/>
    <w:tmpl w:val="8DB26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B78DA"/>
    <w:multiLevelType w:val="hybridMultilevel"/>
    <w:tmpl w:val="A2F402FC"/>
    <w:lvl w:ilvl="0" w:tplc="754692B0">
      <w:start w:val="1"/>
      <w:numFmt w:val="decimal"/>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6"/>
  </w:num>
  <w:num w:numId="3">
    <w:abstractNumId w:val="12"/>
  </w:num>
  <w:num w:numId="4">
    <w:abstractNumId w:val="17"/>
  </w:num>
  <w:num w:numId="5">
    <w:abstractNumId w:val="10"/>
  </w:num>
  <w:num w:numId="6">
    <w:abstractNumId w:val="18"/>
  </w:num>
  <w:num w:numId="7">
    <w:abstractNumId w:val="13"/>
  </w:num>
  <w:num w:numId="8">
    <w:abstractNumId w:val="15"/>
  </w:num>
  <w:num w:numId="9">
    <w:abstractNumId w:val="7"/>
  </w:num>
  <w:num w:numId="10">
    <w:abstractNumId w:val="8"/>
  </w:num>
  <w:num w:numId="11">
    <w:abstractNumId w:val="4"/>
  </w:num>
  <w:num w:numId="12">
    <w:abstractNumId w:val="1"/>
  </w:num>
  <w:num w:numId="13">
    <w:abstractNumId w:val="0"/>
  </w:num>
  <w:num w:numId="14">
    <w:abstractNumId w:val="2"/>
  </w:num>
  <w:num w:numId="15">
    <w:abstractNumId w:val="9"/>
  </w:num>
  <w:num w:numId="16">
    <w:abstractNumId w:val="6"/>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EC"/>
    <w:rsid w:val="00001CF6"/>
    <w:rsid w:val="00036C11"/>
    <w:rsid w:val="00044066"/>
    <w:rsid w:val="000639E3"/>
    <w:rsid w:val="000A0C4F"/>
    <w:rsid w:val="000D1432"/>
    <w:rsid w:val="000D3470"/>
    <w:rsid w:val="0010319D"/>
    <w:rsid w:val="00161D4A"/>
    <w:rsid w:val="00170AD1"/>
    <w:rsid w:val="001769E6"/>
    <w:rsid w:val="00182A56"/>
    <w:rsid w:val="0018460B"/>
    <w:rsid w:val="001A1E1A"/>
    <w:rsid w:val="001D689A"/>
    <w:rsid w:val="0026441D"/>
    <w:rsid w:val="00292CC4"/>
    <w:rsid w:val="002F09EB"/>
    <w:rsid w:val="002F7A5C"/>
    <w:rsid w:val="003069C9"/>
    <w:rsid w:val="003723B2"/>
    <w:rsid w:val="00384A42"/>
    <w:rsid w:val="003A708C"/>
    <w:rsid w:val="003B21B2"/>
    <w:rsid w:val="004374EC"/>
    <w:rsid w:val="0044029A"/>
    <w:rsid w:val="00441A4E"/>
    <w:rsid w:val="00443454"/>
    <w:rsid w:val="00473148"/>
    <w:rsid w:val="00492DF5"/>
    <w:rsid w:val="0049684A"/>
    <w:rsid w:val="004E6E9D"/>
    <w:rsid w:val="00547BD9"/>
    <w:rsid w:val="005628FB"/>
    <w:rsid w:val="005A1D10"/>
    <w:rsid w:val="005B53F7"/>
    <w:rsid w:val="005E5212"/>
    <w:rsid w:val="00625EA0"/>
    <w:rsid w:val="00652F93"/>
    <w:rsid w:val="00681D3F"/>
    <w:rsid w:val="00683D4D"/>
    <w:rsid w:val="00685F10"/>
    <w:rsid w:val="00692E6F"/>
    <w:rsid w:val="006A56F5"/>
    <w:rsid w:val="006D5B6C"/>
    <w:rsid w:val="006D60B2"/>
    <w:rsid w:val="006D6F6E"/>
    <w:rsid w:val="007008FE"/>
    <w:rsid w:val="007206D4"/>
    <w:rsid w:val="00727172"/>
    <w:rsid w:val="007D4293"/>
    <w:rsid w:val="007D53B9"/>
    <w:rsid w:val="007E1BD9"/>
    <w:rsid w:val="00816960"/>
    <w:rsid w:val="00827CCB"/>
    <w:rsid w:val="008760A6"/>
    <w:rsid w:val="00886ED2"/>
    <w:rsid w:val="008942C4"/>
    <w:rsid w:val="008D084B"/>
    <w:rsid w:val="008D16FE"/>
    <w:rsid w:val="009157B1"/>
    <w:rsid w:val="0094327C"/>
    <w:rsid w:val="00975F48"/>
    <w:rsid w:val="009D7E86"/>
    <w:rsid w:val="009E0335"/>
    <w:rsid w:val="00A15B19"/>
    <w:rsid w:val="00AB197F"/>
    <w:rsid w:val="00AC2E3A"/>
    <w:rsid w:val="00AC67C6"/>
    <w:rsid w:val="00B27945"/>
    <w:rsid w:val="00B42086"/>
    <w:rsid w:val="00BB1162"/>
    <w:rsid w:val="00BD1159"/>
    <w:rsid w:val="00BE7AAB"/>
    <w:rsid w:val="00C16F95"/>
    <w:rsid w:val="00C25887"/>
    <w:rsid w:val="00C3241C"/>
    <w:rsid w:val="00C35D0D"/>
    <w:rsid w:val="00C44F43"/>
    <w:rsid w:val="00C51CDA"/>
    <w:rsid w:val="00C72C26"/>
    <w:rsid w:val="00C92498"/>
    <w:rsid w:val="00CC7A9D"/>
    <w:rsid w:val="00CE5F89"/>
    <w:rsid w:val="00CF4117"/>
    <w:rsid w:val="00D21616"/>
    <w:rsid w:val="00D57E7E"/>
    <w:rsid w:val="00D81835"/>
    <w:rsid w:val="00D837F0"/>
    <w:rsid w:val="00E325E8"/>
    <w:rsid w:val="00E334C0"/>
    <w:rsid w:val="00E75705"/>
    <w:rsid w:val="00EB17A9"/>
    <w:rsid w:val="00EB4E68"/>
    <w:rsid w:val="00ED0EB2"/>
    <w:rsid w:val="00F04365"/>
    <w:rsid w:val="00F05E7B"/>
    <w:rsid w:val="00F15048"/>
    <w:rsid w:val="00F277A3"/>
    <w:rsid w:val="00F43A27"/>
    <w:rsid w:val="00F82BD0"/>
    <w:rsid w:val="00F84451"/>
    <w:rsid w:val="00F87525"/>
    <w:rsid w:val="00FA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D970"/>
  <w15:chartTrackingRefBased/>
  <w15:docId w15:val="{A65F8882-6DAE-4085-8AE8-38F3727C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bCs/>
        <w:sz w:val="28"/>
        <w:szCs w:val="28"/>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4EC"/>
    <w:rPr>
      <w:color w:val="0563C1" w:themeColor="hyperlink"/>
      <w:u w:val="single"/>
    </w:rPr>
  </w:style>
  <w:style w:type="character" w:styleId="UnresolvedMention">
    <w:name w:val="Unresolved Mention"/>
    <w:basedOn w:val="DefaultParagraphFont"/>
    <w:uiPriority w:val="99"/>
    <w:semiHidden/>
    <w:unhideWhenUsed/>
    <w:rsid w:val="004374EC"/>
    <w:rPr>
      <w:color w:val="605E5C"/>
      <w:shd w:val="clear" w:color="auto" w:fill="E1DFDD"/>
    </w:rPr>
  </w:style>
  <w:style w:type="character" w:styleId="PlaceholderText">
    <w:name w:val="Placeholder Text"/>
    <w:basedOn w:val="DefaultParagraphFont"/>
    <w:uiPriority w:val="99"/>
    <w:semiHidden/>
    <w:rsid w:val="004374EC"/>
    <w:rPr>
      <w:color w:val="808080"/>
    </w:rPr>
  </w:style>
  <w:style w:type="paragraph" w:styleId="ListParagraph">
    <w:name w:val="List Paragraph"/>
    <w:basedOn w:val="Normal"/>
    <w:uiPriority w:val="34"/>
    <w:qFormat/>
    <w:rsid w:val="00CE5F89"/>
    <w:pPr>
      <w:ind w:left="720"/>
      <w:contextualSpacing/>
    </w:pPr>
  </w:style>
  <w:style w:type="paragraph" w:styleId="Revision">
    <w:name w:val="Revision"/>
    <w:hidden/>
    <w:uiPriority w:val="99"/>
    <w:semiHidden/>
    <w:rsid w:val="007D53B9"/>
    <w:pPr>
      <w:spacing w:line="240" w:lineRule="auto"/>
    </w:pPr>
  </w:style>
  <w:style w:type="paragraph" w:styleId="Footer">
    <w:name w:val="footer"/>
    <w:basedOn w:val="Normal"/>
    <w:link w:val="FooterChar"/>
    <w:uiPriority w:val="99"/>
    <w:unhideWhenUsed/>
    <w:rsid w:val="00BE7AAB"/>
    <w:pPr>
      <w:tabs>
        <w:tab w:val="center" w:pos="4680"/>
        <w:tab w:val="right" w:pos="9360"/>
      </w:tabs>
      <w:spacing w:line="240" w:lineRule="auto"/>
    </w:pPr>
    <w:rPr>
      <w:bCs w:val="0"/>
    </w:rPr>
  </w:style>
  <w:style w:type="character" w:customStyle="1" w:styleId="FooterChar">
    <w:name w:val="Footer Char"/>
    <w:basedOn w:val="DefaultParagraphFont"/>
    <w:link w:val="Footer"/>
    <w:uiPriority w:val="99"/>
    <w:rsid w:val="00BE7AAB"/>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5">
      <w:bodyDiv w:val="1"/>
      <w:marLeft w:val="0"/>
      <w:marRight w:val="0"/>
      <w:marTop w:val="0"/>
      <w:marBottom w:val="0"/>
      <w:divBdr>
        <w:top w:val="none" w:sz="0" w:space="0" w:color="auto"/>
        <w:left w:val="none" w:sz="0" w:space="0" w:color="auto"/>
        <w:bottom w:val="none" w:sz="0" w:space="0" w:color="auto"/>
        <w:right w:val="none" w:sz="0" w:space="0" w:color="auto"/>
      </w:divBdr>
      <w:divsChild>
        <w:div w:id="1687636283">
          <w:marLeft w:val="0"/>
          <w:marRight w:val="0"/>
          <w:marTop w:val="0"/>
          <w:marBottom w:val="0"/>
          <w:divBdr>
            <w:top w:val="none" w:sz="0" w:space="0" w:color="auto"/>
            <w:left w:val="none" w:sz="0" w:space="0" w:color="auto"/>
            <w:bottom w:val="none" w:sz="0" w:space="0" w:color="auto"/>
            <w:right w:val="none" w:sz="0" w:space="0" w:color="auto"/>
          </w:divBdr>
          <w:divsChild>
            <w:div w:id="126751931">
              <w:marLeft w:val="0"/>
              <w:marRight w:val="0"/>
              <w:marTop w:val="0"/>
              <w:marBottom w:val="0"/>
              <w:divBdr>
                <w:top w:val="none" w:sz="0" w:space="0" w:color="auto"/>
                <w:left w:val="none" w:sz="0" w:space="0" w:color="auto"/>
                <w:bottom w:val="none" w:sz="0" w:space="0" w:color="auto"/>
                <w:right w:val="none" w:sz="0" w:space="0" w:color="auto"/>
              </w:divBdr>
              <w:divsChild>
                <w:div w:id="10863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4147">
          <w:marLeft w:val="0"/>
          <w:marRight w:val="0"/>
          <w:marTop w:val="0"/>
          <w:marBottom w:val="0"/>
          <w:divBdr>
            <w:top w:val="none" w:sz="0" w:space="0" w:color="auto"/>
            <w:left w:val="none" w:sz="0" w:space="0" w:color="auto"/>
            <w:bottom w:val="none" w:sz="0" w:space="0" w:color="auto"/>
            <w:right w:val="none" w:sz="0" w:space="0" w:color="auto"/>
          </w:divBdr>
          <w:divsChild>
            <w:div w:id="2074891847">
              <w:marLeft w:val="0"/>
              <w:marRight w:val="0"/>
              <w:marTop w:val="0"/>
              <w:marBottom w:val="0"/>
              <w:divBdr>
                <w:top w:val="none" w:sz="0" w:space="0" w:color="auto"/>
                <w:left w:val="none" w:sz="0" w:space="0" w:color="auto"/>
                <w:bottom w:val="none" w:sz="0" w:space="0" w:color="auto"/>
                <w:right w:val="none" w:sz="0" w:space="0" w:color="auto"/>
              </w:divBdr>
            </w:div>
          </w:divsChild>
        </w:div>
        <w:div w:id="1582523916">
          <w:marLeft w:val="0"/>
          <w:marRight w:val="0"/>
          <w:marTop w:val="0"/>
          <w:marBottom w:val="0"/>
          <w:divBdr>
            <w:top w:val="none" w:sz="0" w:space="0" w:color="auto"/>
            <w:left w:val="none" w:sz="0" w:space="0" w:color="auto"/>
            <w:bottom w:val="none" w:sz="0" w:space="0" w:color="auto"/>
            <w:right w:val="none" w:sz="0" w:space="0" w:color="auto"/>
          </w:divBdr>
          <w:divsChild>
            <w:div w:id="685787107">
              <w:marLeft w:val="0"/>
              <w:marRight w:val="0"/>
              <w:marTop w:val="0"/>
              <w:marBottom w:val="0"/>
              <w:divBdr>
                <w:top w:val="none" w:sz="0" w:space="0" w:color="auto"/>
                <w:left w:val="none" w:sz="0" w:space="0" w:color="auto"/>
                <w:bottom w:val="none" w:sz="0" w:space="0" w:color="auto"/>
                <w:right w:val="none" w:sz="0" w:space="0" w:color="auto"/>
              </w:divBdr>
            </w:div>
          </w:divsChild>
        </w:div>
        <w:div w:id="1706103599">
          <w:marLeft w:val="0"/>
          <w:marRight w:val="0"/>
          <w:marTop w:val="0"/>
          <w:marBottom w:val="0"/>
          <w:divBdr>
            <w:top w:val="none" w:sz="0" w:space="0" w:color="auto"/>
            <w:left w:val="none" w:sz="0" w:space="0" w:color="auto"/>
            <w:bottom w:val="none" w:sz="0" w:space="0" w:color="auto"/>
            <w:right w:val="none" w:sz="0" w:space="0" w:color="auto"/>
          </w:divBdr>
          <w:divsChild>
            <w:div w:id="261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146">
      <w:bodyDiv w:val="1"/>
      <w:marLeft w:val="0"/>
      <w:marRight w:val="0"/>
      <w:marTop w:val="0"/>
      <w:marBottom w:val="0"/>
      <w:divBdr>
        <w:top w:val="none" w:sz="0" w:space="0" w:color="auto"/>
        <w:left w:val="none" w:sz="0" w:space="0" w:color="auto"/>
        <w:bottom w:val="none" w:sz="0" w:space="0" w:color="auto"/>
        <w:right w:val="none" w:sz="0" w:space="0" w:color="auto"/>
      </w:divBdr>
      <w:divsChild>
        <w:div w:id="1764913529">
          <w:marLeft w:val="0"/>
          <w:marRight w:val="0"/>
          <w:marTop w:val="0"/>
          <w:marBottom w:val="0"/>
          <w:divBdr>
            <w:top w:val="none" w:sz="0" w:space="0" w:color="auto"/>
            <w:left w:val="none" w:sz="0" w:space="0" w:color="auto"/>
            <w:bottom w:val="none" w:sz="0" w:space="0" w:color="auto"/>
            <w:right w:val="none" w:sz="0" w:space="0" w:color="auto"/>
          </w:divBdr>
        </w:div>
        <w:div w:id="1469736552">
          <w:marLeft w:val="0"/>
          <w:marRight w:val="0"/>
          <w:marTop w:val="0"/>
          <w:marBottom w:val="0"/>
          <w:divBdr>
            <w:top w:val="none" w:sz="0" w:space="0" w:color="auto"/>
            <w:left w:val="none" w:sz="0" w:space="0" w:color="auto"/>
            <w:bottom w:val="none" w:sz="0" w:space="0" w:color="auto"/>
            <w:right w:val="none" w:sz="0" w:space="0" w:color="auto"/>
          </w:divBdr>
        </w:div>
        <w:div w:id="1534150058">
          <w:marLeft w:val="0"/>
          <w:marRight w:val="0"/>
          <w:marTop w:val="0"/>
          <w:marBottom w:val="0"/>
          <w:divBdr>
            <w:top w:val="none" w:sz="0" w:space="0" w:color="auto"/>
            <w:left w:val="none" w:sz="0" w:space="0" w:color="auto"/>
            <w:bottom w:val="none" w:sz="0" w:space="0" w:color="auto"/>
            <w:right w:val="none" w:sz="0" w:space="0" w:color="auto"/>
          </w:divBdr>
        </w:div>
        <w:div w:id="1624313430">
          <w:marLeft w:val="0"/>
          <w:marRight w:val="0"/>
          <w:marTop w:val="0"/>
          <w:marBottom w:val="0"/>
          <w:divBdr>
            <w:top w:val="none" w:sz="0" w:space="0" w:color="auto"/>
            <w:left w:val="none" w:sz="0" w:space="0" w:color="auto"/>
            <w:bottom w:val="none" w:sz="0" w:space="0" w:color="auto"/>
            <w:right w:val="none" w:sz="0" w:space="0" w:color="auto"/>
          </w:divBdr>
          <w:divsChild>
            <w:div w:id="379935852">
              <w:marLeft w:val="0"/>
              <w:marRight w:val="0"/>
              <w:marTop w:val="0"/>
              <w:marBottom w:val="0"/>
              <w:divBdr>
                <w:top w:val="none" w:sz="0" w:space="0" w:color="auto"/>
                <w:left w:val="none" w:sz="0" w:space="0" w:color="auto"/>
                <w:bottom w:val="none" w:sz="0" w:space="0" w:color="auto"/>
                <w:right w:val="none" w:sz="0" w:space="0" w:color="auto"/>
              </w:divBdr>
              <w:divsChild>
                <w:div w:id="662128325">
                  <w:marLeft w:val="0"/>
                  <w:marRight w:val="0"/>
                  <w:marTop w:val="0"/>
                  <w:marBottom w:val="0"/>
                  <w:divBdr>
                    <w:top w:val="none" w:sz="0" w:space="0" w:color="auto"/>
                    <w:left w:val="none" w:sz="0" w:space="0" w:color="auto"/>
                    <w:bottom w:val="none" w:sz="0" w:space="0" w:color="auto"/>
                    <w:right w:val="none" w:sz="0" w:space="0" w:color="auto"/>
                  </w:divBdr>
                </w:div>
              </w:divsChild>
            </w:div>
            <w:div w:id="793669252">
              <w:marLeft w:val="0"/>
              <w:marRight w:val="0"/>
              <w:marTop w:val="0"/>
              <w:marBottom w:val="0"/>
              <w:divBdr>
                <w:top w:val="none" w:sz="0" w:space="0" w:color="auto"/>
                <w:left w:val="none" w:sz="0" w:space="0" w:color="auto"/>
                <w:bottom w:val="none" w:sz="0" w:space="0" w:color="auto"/>
                <w:right w:val="none" w:sz="0" w:space="0" w:color="auto"/>
              </w:divBdr>
              <w:divsChild>
                <w:div w:id="1163811437">
                  <w:marLeft w:val="0"/>
                  <w:marRight w:val="0"/>
                  <w:marTop w:val="0"/>
                  <w:marBottom w:val="0"/>
                  <w:divBdr>
                    <w:top w:val="none" w:sz="0" w:space="0" w:color="auto"/>
                    <w:left w:val="none" w:sz="0" w:space="0" w:color="auto"/>
                    <w:bottom w:val="none" w:sz="0" w:space="0" w:color="auto"/>
                    <w:right w:val="none" w:sz="0" w:space="0" w:color="auto"/>
                  </w:divBdr>
                </w:div>
              </w:divsChild>
            </w:div>
            <w:div w:id="1565680661">
              <w:marLeft w:val="0"/>
              <w:marRight w:val="0"/>
              <w:marTop w:val="0"/>
              <w:marBottom w:val="0"/>
              <w:divBdr>
                <w:top w:val="none" w:sz="0" w:space="0" w:color="auto"/>
                <w:left w:val="none" w:sz="0" w:space="0" w:color="auto"/>
                <w:bottom w:val="none" w:sz="0" w:space="0" w:color="auto"/>
                <w:right w:val="none" w:sz="0" w:space="0" w:color="auto"/>
              </w:divBdr>
              <w:divsChild>
                <w:div w:id="1678115969">
                  <w:marLeft w:val="0"/>
                  <w:marRight w:val="0"/>
                  <w:marTop w:val="0"/>
                  <w:marBottom w:val="0"/>
                  <w:divBdr>
                    <w:top w:val="none" w:sz="0" w:space="0" w:color="auto"/>
                    <w:left w:val="none" w:sz="0" w:space="0" w:color="auto"/>
                    <w:bottom w:val="none" w:sz="0" w:space="0" w:color="auto"/>
                    <w:right w:val="none" w:sz="0" w:space="0" w:color="auto"/>
                  </w:divBdr>
                </w:div>
              </w:divsChild>
            </w:div>
            <w:div w:id="1921677346">
              <w:marLeft w:val="0"/>
              <w:marRight w:val="0"/>
              <w:marTop w:val="0"/>
              <w:marBottom w:val="0"/>
              <w:divBdr>
                <w:top w:val="none" w:sz="0" w:space="0" w:color="auto"/>
                <w:left w:val="none" w:sz="0" w:space="0" w:color="auto"/>
                <w:bottom w:val="none" w:sz="0" w:space="0" w:color="auto"/>
                <w:right w:val="none" w:sz="0" w:space="0" w:color="auto"/>
              </w:divBdr>
              <w:divsChild>
                <w:div w:id="847259480">
                  <w:marLeft w:val="0"/>
                  <w:marRight w:val="0"/>
                  <w:marTop w:val="0"/>
                  <w:marBottom w:val="0"/>
                  <w:divBdr>
                    <w:top w:val="none" w:sz="0" w:space="0" w:color="auto"/>
                    <w:left w:val="none" w:sz="0" w:space="0" w:color="auto"/>
                    <w:bottom w:val="none" w:sz="0" w:space="0" w:color="auto"/>
                    <w:right w:val="none" w:sz="0" w:space="0" w:color="auto"/>
                  </w:divBdr>
                </w:div>
              </w:divsChild>
            </w:div>
            <w:div w:id="1867064635">
              <w:marLeft w:val="0"/>
              <w:marRight w:val="0"/>
              <w:marTop w:val="0"/>
              <w:marBottom w:val="0"/>
              <w:divBdr>
                <w:top w:val="none" w:sz="0" w:space="0" w:color="auto"/>
                <w:left w:val="none" w:sz="0" w:space="0" w:color="auto"/>
                <w:bottom w:val="none" w:sz="0" w:space="0" w:color="auto"/>
                <w:right w:val="none" w:sz="0" w:space="0" w:color="auto"/>
              </w:divBdr>
              <w:divsChild>
                <w:div w:id="12634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297">
          <w:marLeft w:val="0"/>
          <w:marRight w:val="0"/>
          <w:marTop w:val="0"/>
          <w:marBottom w:val="0"/>
          <w:divBdr>
            <w:top w:val="none" w:sz="0" w:space="0" w:color="auto"/>
            <w:left w:val="none" w:sz="0" w:space="0" w:color="auto"/>
            <w:bottom w:val="none" w:sz="0" w:space="0" w:color="auto"/>
            <w:right w:val="none" w:sz="0" w:space="0" w:color="auto"/>
          </w:divBdr>
          <w:divsChild>
            <w:div w:id="36128790">
              <w:marLeft w:val="0"/>
              <w:marRight w:val="0"/>
              <w:marTop w:val="0"/>
              <w:marBottom w:val="0"/>
              <w:divBdr>
                <w:top w:val="none" w:sz="0" w:space="0" w:color="auto"/>
                <w:left w:val="none" w:sz="0" w:space="0" w:color="auto"/>
                <w:bottom w:val="none" w:sz="0" w:space="0" w:color="auto"/>
                <w:right w:val="none" w:sz="0" w:space="0" w:color="auto"/>
              </w:divBdr>
            </w:div>
          </w:divsChild>
        </w:div>
        <w:div w:id="1937012699">
          <w:marLeft w:val="0"/>
          <w:marRight w:val="0"/>
          <w:marTop w:val="0"/>
          <w:marBottom w:val="0"/>
          <w:divBdr>
            <w:top w:val="none" w:sz="0" w:space="0" w:color="auto"/>
            <w:left w:val="none" w:sz="0" w:space="0" w:color="auto"/>
            <w:bottom w:val="none" w:sz="0" w:space="0" w:color="auto"/>
            <w:right w:val="none" w:sz="0" w:space="0" w:color="auto"/>
          </w:divBdr>
        </w:div>
        <w:div w:id="58599192">
          <w:marLeft w:val="0"/>
          <w:marRight w:val="0"/>
          <w:marTop w:val="0"/>
          <w:marBottom w:val="0"/>
          <w:divBdr>
            <w:top w:val="none" w:sz="0" w:space="0" w:color="auto"/>
            <w:left w:val="none" w:sz="0" w:space="0" w:color="auto"/>
            <w:bottom w:val="none" w:sz="0" w:space="0" w:color="auto"/>
            <w:right w:val="none" w:sz="0" w:space="0" w:color="auto"/>
          </w:divBdr>
          <w:divsChild>
            <w:div w:id="652176465">
              <w:marLeft w:val="0"/>
              <w:marRight w:val="0"/>
              <w:marTop w:val="0"/>
              <w:marBottom w:val="0"/>
              <w:divBdr>
                <w:top w:val="none" w:sz="0" w:space="0" w:color="auto"/>
                <w:left w:val="none" w:sz="0" w:space="0" w:color="auto"/>
                <w:bottom w:val="none" w:sz="0" w:space="0" w:color="auto"/>
                <w:right w:val="none" w:sz="0" w:space="0" w:color="auto"/>
              </w:divBdr>
            </w:div>
          </w:divsChild>
        </w:div>
        <w:div w:id="1444689922">
          <w:marLeft w:val="0"/>
          <w:marRight w:val="0"/>
          <w:marTop w:val="0"/>
          <w:marBottom w:val="0"/>
          <w:divBdr>
            <w:top w:val="none" w:sz="0" w:space="0" w:color="auto"/>
            <w:left w:val="none" w:sz="0" w:space="0" w:color="auto"/>
            <w:bottom w:val="none" w:sz="0" w:space="0" w:color="auto"/>
            <w:right w:val="none" w:sz="0" w:space="0" w:color="auto"/>
          </w:divBdr>
        </w:div>
        <w:div w:id="1241907864">
          <w:marLeft w:val="0"/>
          <w:marRight w:val="0"/>
          <w:marTop w:val="0"/>
          <w:marBottom w:val="0"/>
          <w:divBdr>
            <w:top w:val="none" w:sz="0" w:space="0" w:color="auto"/>
            <w:left w:val="none" w:sz="0" w:space="0" w:color="auto"/>
            <w:bottom w:val="none" w:sz="0" w:space="0" w:color="auto"/>
            <w:right w:val="none" w:sz="0" w:space="0" w:color="auto"/>
          </w:divBdr>
          <w:divsChild>
            <w:div w:id="1233809464">
              <w:marLeft w:val="0"/>
              <w:marRight w:val="0"/>
              <w:marTop w:val="0"/>
              <w:marBottom w:val="0"/>
              <w:divBdr>
                <w:top w:val="none" w:sz="0" w:space="0" w:color="auto"/>
                <w:left w:val="none" w:sz="0" w:space="0" w:color="auto"/>
                <w:bottom w:val="none" w:sz="0" w:space="0" w:color="auto"/>
                <w:right w:val="none" w:sz="0" w:space="0" w:color="auto"/>
              </w:divBdr>
            </w:div>
          </w:divsChild>
        </w:div>
        <w:div w:id="1751654509">
          <w:marLeft w:val="0"/>
          <w:marRight w:val="0"/>
          <w:marTop w:val="0"/>
          <w:marBottom w:val="0"/>
          <w:divBdr>
            <w:top w:val="none" w:sz="0" w:space="0" w:color="auto"/>
            <w:left w:val="none" w:sz="0" w:space="0" w:color="auto"/>
            <w:bottom w:val="none" w:sz="0" w:space="0" w:color="auto"/>
            <w:right w:val="none" w:sz="0" w:space="0" w:color="auto"/>
          </w:divBdr>
          <w:divsChild>
            <w:div w:id="292369424">
              <w:marLeft w:val="0"/>
              <w:marRight w:val="0"/>
              <w:marTop w:val="0"/>
              <w:marBottom w:val="0"/>
              <w:divBdr>
                <w:top w:val="none" w:sz="0" w:space="0" w:color="auto"/>
                <w:left w:val="none" w:sz="0" w:space="0" w:color="auto"/>
                <w:bottom w:val="none" w:sz="0" w:space="0" w:color="auto"/>
                <w:right w:val="none" w:sz="0" w:space="0" w:color="auto"/>
              </w:divBdr>
            </w:div>
          </w:divsChild>
        </w:div>
        <w:div w:id="1796679997">
          <w:marLeft w:val="0"/>
          <w:marRight w:val="0"/>
          <w:marTop w:val="0"/>
          <w:marBottom w:val="0"/>
          <w:divBdr>
            <w:top w:val="none" w:sz="0" w:space="0" w:color="auto"/>
            <w:left w:val="none" w:sz="0" w:space="0" w:color="auto"/>
            <w:bottom w:val="none" w:sz="0" w:space="0" w:color="auto"/>
            <w:right w:val="none" w:sz="0" w:space="0" w:color="auto"/>
          </w:divBdr>
          <w:divsChild>
            <w:div w:id="185214274">
              <w:marLeft w:val="0"/>
              <w:marRight w:val="0"/>
              <w:marTop w:val="0"/>
              <w:marBottom w:val="0"/>
              <w:divBdr>
                <w:top w:val="none" w:sz="0" w:space="0" w:color="auto"/>
                <w:left w:val="none" w:sz="0" w:space="0" w:color="auto"/>
                <w:bottom w:val="none" w:sz="0" w:space="0" w:color="auto"/>
                <w:right w:val="none" w:sz="0" w:space="0" w:color="auto"/>
              </w:divBdr>
            </w:div>
          </w:divsChild>
        </w:div>
        <w:div w:id="1408262833">
          <w:marLeft w:val="0"/>
          <w:marRight w:val="0"/>
          <w:marTop w:val="0"/>
          <w:marBottom w:val="0"/>
          <w:divBdr>
            <w:top w:val="none" w:sz="0" w:space="0" w:color="auto"/>
            <w:left w:val="none" w:sz="0" w:space="0" w:color="auto"/>
            <w:bottom w:val="none" w:sz="0" w:space="0" w:color="auto"/>
            <w:right w:val="none" w:sz="0" w:space="0" w:color="auto"/>
          </w:divBdr>
          <w:divsChild>
            <w:div w:id="307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085">
      <w:bodyDiv w:val="1"/>
      <w:marLeft w:val="0"/>
      <w:marRight w:val="0"/>
      <w:marTop w:val="0"/>
      <w:marBottom w:val="0"/>
      <w:divBdr>
        <w:top w:val="none" w:sz="0" w:space="0" w:color="auto"/>
        <w:left w:val="none" w:sz="0" w:space="0" w:color="auto"/>
        <w:bottom w:val="none" w:sz="0" w:space="0" w:color="auto"/>
        <w:right w:val="none" w:sz="0" w:space="0" w:color="auto"/>
      </w:divBdr>
      <w:divsChild>
        <w:div w:id="1556087483">
          <w:marLeft w:val="0"/>
          <w:marRight w:val="0"/>
          <w:marTop w:val="0"/>
          <w:marBottom w:val="0"/>
          <w:divBdr>
            <w:top w:val="none" w:sz="0" w:space="0" w:color="auto"/>
            <w:left w:val="none" w:sz="0" w:space="0" w:color="auto"/>
            <w:bottom w:val="none" w:sz="0" w:space="0" w:color="auto"/>
            <w:right w:val="none" w:sz="0" w:space="0" w:color="auto"/>
          </w:divBdr>
        </w:div>
        <w:div w:id="944925466">
          <w:marLeft w:val="0"/>
          <w:marRight w:val="0"/>
          <w:marTop w:val="0"/>
          <w:marBottom w:val="0"/>
          <w:divBdr>
            <w:top w:val="none" w:sz="0" w:space="0" w:color="auto"/>
            <w:left w:val="none" w:sz="0" w:space="0" w:color="auto"/>
            <w:bottom w:val="none" w:sz="0" w:space="0" w:color="auto"/>
            <w:right w:val="none" w:sz="0" w:space="0" w:color="auto"/>
          </w:divBdr>
        </w:div>
        <w:div w:id="1771969008">
          <w:marLeft w:val="0"/>
          <w:marRight w:val="0"/>
          <w:marTop w:val="0"/>
          <w:marBottom w:val="0"/>
          <w:divBdr>
            <w:top w:val="none" w:sz="0" w:space="0" w:color="auto"/>
            <w:left w:val="none" w:sz="0" w:space="0" w:color="auto"/>
            <w:bottom w:val="none" w:sz="0" w:space="0" w:color="auto"/>
            <w:right w:val="none" w:sz="0" w:space="0" w:color="auto"/>
          </w:divBdr>
        </w:div>
        <w:div w:id="1938753624">
          <w:marLeft w:val="0"/>
          <w:marRight w:val="0"/>
          <w:marTop w:val="0"/>
          <w:marBottom w:val="0"/>
          <w:divBdr>
            <w:top w:val="none" w:sz="0" w:space="0" w:color="auto"/>
            <w:left w:val="none" w:sz="0" w:space="0" w:color="auto"/>
            <w:bottom w:val="none" w:sz="0" w:space="0" w:color="auto"/>
            <w:right w:val="none" w:sz="0" w:space="0" w:color="auto"/>
          </w:divBdr>
          <w:divsChild>
            <w:div w:id="427695763">
              <w:marLeft w:val="0"/>
              <w:marRight w:val="0"/>
              <w:marTop w:val="0"/>
              <w:marBottom w:val="0"/>
              <w:divBdr>
                <w:top w:val="none" w:sz="0" w:space="0" w:color="auto"/>
                <w:left w:val="none" w:sz="0" w:space="0" w:color="auto"/>
                <w:bottom w:val="none" w:sz="0" w:space="0" w:color="auto"/>
                <w:right w:val="none" w:sz="0" w:space="0" w:color="auto"/>
              </w:divBdr>
              <w:divsChild>
                <w:div w:id="776095172">
                  <w:marLeft w:val="0"/>
                  <w:marRight w:val="0"/>
                  <w:marTop w:val="0"/>
                  <w:marBottom w:val="0"/>
                  <w:divBdr>
                    <w:top w:val="none" w:sz="0" w:space="0" w:color="auto"/>
                    <w:left w:val="none" w:sz="0" w:space="0" w:color="auto"/>
                    <w:bottom w:val="none" w:sz="0" w:space="0" w:color="auto"/>
                    <w:right w:val="none" w:sz="0" w:space="0" w:color="auto"/>
                  </w:divBdr>
                </w:div>
              </w:divsChild>
            </w:div>
            <w:div w:id="1441409830">
              <w:marLeft w:val="0"/>
              <w:marRight w:val="0"/>
              <w:marTop w:val="0"/>
              <w:marBottom w:val="0"/>
              <w:divBdr>
                <w:top w:val="none" w:sz="0" w:space="0" w:color="auto"/>
                <w:left w:val="none" w:sz="0" w:space="0" w:color="auto"/>
                <w:bottom w:val="none" w:sz="0" w:space="0" w:color="auto"/>
                <w:right w:val="none" w:sz="0" w:space="0" w:color="auto"/>
              </w:divBdr>
              <w:divsChild>
                <w:div w:id="2071268855">
                  <w:marLeft w:val="0"/>
                  <w:marRight w:val="0"/>
                  <w:marTop w:val="0"/>
                  <w:marBottom w:val="0"/>
                  <w:divBdr>
                    <w:top w:val="none" w:sz="0" w:space="0" w:color="auto"/>
                    <w:left w:val="none" w:sz="0" w:space="0" w:color="auto"/>
                    <w:bottom w:val="none" w:sz="0" w:space="0" w:color="auto"/>
                    <w:right w:val="none" w:sz="0" w:space="0" w:color="auto"/>
                  </w:divBdr>
                </w:div>
              </w:divsChild>
            </w:div>
            <w:div w:id="1557161176">
              <w:marLeft w:val="0"/>
              <w:marRight w:val="0"/>
              <w:marTop w:val="0"/>
              <w:marBottom w:val="0"/>
              <w:divBdr>
                <w:top w:val="none" w:sz="0" w:space="0" w:color="auto"/>
                <w:left w:val="none" w:sz="0" w:space="0" w:color="auto"/>
                <w:bottom w:val="none" w:sz="0" w:space="0" w:color="auto"/>
                <w:right w:val="none" w:sz="0" w:space="0" w:color="auto"/>
              </w:divBdr>
              <w:divsChild>
                <w:div w:id="1510171784">
                  <w:marLeft w:val="0"/>
                  <w:marRight w:val="0"/>
                  <w:marTop w:val="0"/>
                  <w:marBottom w:val="0"/>
                  <w:divBdr>
                    <w:top w:val="none" w:sz="0" w:space="0" w:color="auto"/>
                    <w:left w:val="none" w:sz="0" w:space="0" w:color="auto"/>
                    <w:bottom w:val="none" w:sz="0" w:space="0" w:color="auto"/>
                    <w:right w:val="none" w:sz="0" w:space="0" w:color="auto"/>
                  </w:divBdr>
                </w:div>
              </w:divsChild>
            </w:div>
            <w:div w:id="572589358">
              <w:marLeft w:val="0"/>
              <w:marRight w:val="0"/>
              <w:marTop w:val="0"/>
              <w:marBottom w:val="0"/>
              <w:divBdr>
                <w:top w:val="none" w:sz="0" w:space="0" w:color="auto"/>
                <w:left w:val="none" w:sz="0" w:space="0" w:color="auto"/>
                <w:bottom w:val="none" w:sz="0" w:space="0" w:color="auto"/>
                <w:right w:val="none" w:sz="0" w:space="0" w:color="auto"/>
              </w:divBdr>
              <w:divsChild>
                <w:div w:id="1802336419">
                  <w:marLeft w:val="0"/>
                  <w:marRight w:val="0"/>
                  <w:marTop w:val="0"/>
                  <w:marBottom w:val="0"/>
                  <w:divBdr>
                    <w:top w:val="none" w:sz="0" w:space="0" w:color="auto"/>
                    <w:left w:val="none" w:sz="0" w:space="0" w:color="auto"/>
                    <w:bottom w:val="none" w:sz="0" w:space="0" w:color="auto"/>
                    <w:right w:val="none" w:sz="0" w:space="0" w:color="auto"/>
                  </w:divBdr>
                </w:div>
              </w:divsChild>
            </w:div>
            <w:div w:id="104543832">
              <w:marLeft w:val="0"/>
              <w:marRight w:val="0"/>
              <w:marTop w:val="0"/>
              <w:marBottom w:val="0"/>
              <w:divBdr>
                <w:top w:val="none" w:sz="0" w:space="0" w:color="auto"/>
                <w:left w:val="none" w:sz="0" w:space="0" w:color="auto"/>
                <w:bottom w:val="none" w:sz="0" w:space="0" w:color="auto"/>
                <w:right w:val="none" w:sz="0" w:space="0" w:color="auto"/>
              </w:divBdr>
              <w:divsChild>
                <w:div w:id="132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520">
          <w:marLeft w:val="0"/>
          <w:marRight w:val="0"/>
          <w:marTop w:val="0"/>
          <w:marBottom w:val="0"/>
          <w:divBdr>
            <w:top w:val="none" w:sz="0" w:space="0" w:color="auto"/>
            <w:left w:val="none" w:sz="0" w:space="0" w:color="auto"/>
            <w:bottom w:val="none" w:sz="0" w:space="0" w:color="auto"/>
            <w:right w:val="none" w:sz="0" w:space="0" w:color="auto"/>
          </w:divBdr>
          <w:divsChild>
            <w:div w:id="835071335">
              <w:marLeft w:val="0"/>
              <w:marRight w:val="0"/>
              <w:marTop w:val="0"/>
              <w:marBottom w:val="0"/>
              <w:divBdr>
                <w:top w:val="none" w:sz="0" w:space="0" w:color="auto"/>
                <w:left w:val="none" w:sz="0" w:space="0" w:color="auto"/>
                <w:bottom w:val="none" w:sz="0" w:space="0" w:color="auto"/>
                <w:right w:val="none" w:sz="0" w:space="0" w:color="auto"/>
              </w:divBdr>
            </w:div>
          </w:divsChild>
        </w:div>
        <w:div w:id="226192372">
          <w:marLeft w:val="0"/>
          <w:marRight w:val="0"/>
          <w:marTop w:val="0"/>
          <w:marBottom w:val="0"/>
          <w:divBdr>
            <w:top w:val="none" w:sz="0" w:space="0" w:color="auto"/>
            <w:left w:val="none" w:sz="0" w:space="0" w:color="auto"/>
            <w:bottom w:val="none" w:sz="0" w:space="0" w:color="auto"/>
            <w:right w:val="none" w:sz="0" w:space="0" w:color="auto"/>
          </w:divBdr>
        </w:div>
        <w:div w:id="1031999391">
          <w:marLeft w:val="0"/>
          <w:marRight w:val="0"/>
          <w:marTop w:val="0"/>
          <w:marBottom w:val="0"/>
          <w:divBdr>
            <w:top w:val="none" w:sz="0" w:space="0" w:color="auto"/>
            <w:left w:val="none" w:sz="0" w:space="0" w:color="auto"/>
            <w:bottom w:val="none" w:sz="0" w:space="0" w:color="auto"/>
            <w:right w:val="none" w:sz="0" w:space="0" w:color="auto"/>
          </w:divBdr>
          <w:divsChild>
            <w:div w:id="413473952">
              <w:marLeft w:val="0"/>
              <w:marRight w:val="0"/>
              <w:marTop w:val="0"/>
              <w:marBottom w:val="0"/>
              <w:divBdr>
                <w:top w:val="none" w:sz="0" w:space="0" w:color="auto"/>
                <w:left w:val="none" w:sz="0" w:space="0" w:color="auto"/>
                <w:bottom w:val="none" w:sz="0" w:space="0" w:color="auto"/>
                <w:right w:val="none" w:sz="0" w:space="0" w:color="auto"/>
              </w:divBdr>
            </w:div>
          </w:divsChild>
        </w:div>
        <w:div w:id="1694190948">
          <w:marLeft w:val="0"/>
          <w:marRight w:val="0"/>
          <w:marTop w:val="0"/>
          <w:marBottom w:val="0"/>
          <w:divBdr>
            <w:top w:val="none" w:sz="0" w:space="0" w:color="auto"/>
            <w:left w:val="none" w:sz="0" w:space="0" w:color="auto"/>
            <w:bottom w:val="none" w:sz="0" w:space="0" w:color="auto"/>
            <w:right w:val="none" w:sz="0" w:space="0" w:color="auto"/>
          </w:divBdr>
        </w:div>
        <w:div w:id="1358308303">
          <w:marLeft w:val="0"/>
          <w:marRight w:val="0"/>
          <w:marTop w:val="0"/>
          <w:marBottom w:val="0"/>
          <w:divBdr>
            <w:top w:val="none" w:sz="0" w:space="0" w:color="auto"/>
            <w:left w:val="none" w:sz="0" w:space="0" w:color="auto"/>
            <w:bottom w:val="none" w:sz="0" w:space="0" w:color="auto"/>
            <w:right w:val="none" w:sz="0" w:space="0" w:color="auto"/>
          </w:divBdr>
          <w:divsChild>
            <w:div w:id="290400041">
              <w:marLeft w:val="0"/>
              <w:marRight w:val="0"/>
              <w:marTop w:val="0"/>
              <w:marBottom w:val="0"/>
              <w:divBdr>
                <w:top w:val="none" w:sz="0" w:space="0" w:color="auto"/>
                <w:left w:val="none" w:sz="0" w:space="0" w:color="auto"/>
                <w:bottom w:val="none" w:sz="0" w:space="0" w:color="auto"/>
                <w:right w:val="none" w:sz="0" w:space="0" w:color="auto"/>
              </w:divBdr>
            </w:div>
          </w:divsChild>
        </w:div>
        <w:div w:id="1737432776">
          <w:marLeft w:val="0"/>
          <w:marRight w:val="0"/>
          <w:marTop w:val="0"/>
          <w:marBottom w:val="0"/>
          <w:divBdr>
            <w:top w:val="none" w:sz="0" w:space="0" w:color="auto"/>
            <w:left w:val="none" w:sz="0" w:space="0" w:color="auto"/>
            <w:bottom w:val="none" w:sz="0" w:space="0" w:color="auto"/>
            <w:right w:val="none" w:sz="0" w:space="0" w:color="auto"/>
          </w:divBdr>
          <w:divsChild>
            <w:div w:id="1030299816">
              <w:marLeft w:val="0"/>
              <w:marRight w:val="0"/>
              <w:marTop w:val="0"/>
              <w:marBottom w:val="0"/>
              <w:divBdr>
                <w:top w:val="none" w:sz="0" w:space="0" w:color="auto"/>
                <w:left w:val="none" w:sz="0" w:space="0" w:color="auto"/>
                <w:bottom w:val="none" w:sz="0" w:space="0" w:color="auto"/>
                <w:right w:val="none" w:sz="0" w:space="0" w:color="auto"/>
              </w:divBdr>
            </w:div>
          </w:divsChild>
        </w:div>
        <w:div w:id="1114129253">
          <w:marLeft w:val="0"/>
          <w:marRight w:val="0"/>
          <w:marTop w:val="0"/>
          <w:marBottom w:val="0"/>
          <w:divBdr>
            <w:top w:val="none" w:sz="0" w:space="0" w:color="auto"/>
            <w:left w:val="none" w:sz="0" w:space="0" w:color="auto"/>
            <w:bottom w:val="none" w:sz="0" w:space="0" w:color="auto"/>
            <w:right w:val="none" w:sz="0" w:space="0" w:color="auto"/>
          </w:divBdr>
          <w:divsChild>
            <w:div w:id="2103914671">
              <w:marLeft w:val="0"/>
              <w:marRight w:val="0"/>
              <w:marTop w:val="0"/>
              <w:marBottom w:val="0"/>
              <w:divBdr>
                <w:top w:val="none" w:sz="0" w:space="0" w:color="auto"/>
                <w:left w:val="none" w:sz="0" w:space="0" w:color="auto"/>
                <w:bottom w:val="none" w:sz="0" w:space="0" w:color="auto"/>
                <w:right w:val="none" w:sz="0" w:space="0" w:color="auto"/>
              </w:divBdr>
            </w:div>
          </w:divsChild>
        </w:div>
        <w:div w:id="1439180088">
          <w:marLeft w:val="0"/>
          <w:marRight w:val="0"/>
          <w:marTop w:val="0"/>
          <w:marBottom w:val="0"/>
          <w:divBdr>
            <w:top w:val="none" w:sz="0" w:space="0" w:color="auto"/>
            <w:left w:val="none" w:sz="0" w:space="0" w:color="auto"/>
            <w:bottom w:val="none" w:sz="0" w:space="0" w:color="auto"/>
            <w:right w:val="none" w:sz="0" w:space="0" w:color="auto"/>
          </w:divBdr>
          <w:divsChild>
            <w:div w:id="5880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2798">
      <w:bodyDiv w:val="1"/>
      <w:marLeft w:val="0"/>
      <w:marRight w:val="0"/>
      <w:marTop w:val="0"/>
      <w:marBottom w:val="0"/>
      <w:divBdr>
        <w:top w:val="none" w:sz="0" w:space="0" w:color="auto"/>
        <w:left w:val="none" w:sz="0" w:space="0" w:color="auto"/>
        <w:bottom w:val="none" w:sz="0" w:space="0" w:color="auto"/>
        <w:right w:val="none" w:sz="0" w:space="0" w:color="auto"/>
      </w:divBdr>
      <w:divsChild>
        <w:div w:id="1022361886">
          <w:marLeft w:val="0"/>
          <w:marRight w:val="0"/>
          <w:marTop w:val="0"/>
          <w:marBottom w:val="0"/>
          <w:divBdr>
            <w:top w:val="none" w:sz="0" w:space="0" w:color="auto"/>
            <w:left w:val="none" w:sz="0" w:space="0" w:color="auto"/>
            <w:bottom w:val="none" w:sz="0" w:space="0" w:color="auto"/>
            <w:right w:val="none" w:sz="0" w:space="0" w:color="auto"/>
          </w:divBdr>
          <w:divsChild>
            <w:div w:id="906570680">
              <w:marLeft w:val="0"/>
              <w:marRight w:val="0"/>
              <w:marTop w:val="0"/>
              <w:marBottom w:val="0"/>
              <w:divBdr>
                <w:top w:val="none" w:sz="0" w:space="0" w:color="auto"/>
                <w:left w:val="none" w:sz="0" w:space="0" w:color="auto"/>
                <w:bottom w:val="none" w:sz="0" w:space="0" w:color="auto"/>
                <w:right w:val="none" w:sz="0" w:space="0" w:color="auto"/>
              </w:divBdr>
              <w:divsChild>
                <w:div w:id="4706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2821">
          <w:marLeft w:val="0"/>
          <w:marRight w:val="0"/>
          <w:marTop w:val="0"/>
          <w:marBottom w:val="0"/>
          <w:divBdr>
            <w:top w:val="none" w:sz="0" w:space="0" w:color="auto"/>
            <w:left w:val="none" w:sz="0" w:space="0" w:color="auto"/>
            <w:bottom w:val="none" w:sz="0" w:space="0" w:color="auto"/>
            <w:right w:val="none" w:sz="0" w:space="0" w:color="auto"/>
          </w:divBdr>
          <w:divsChild>
            <w:div w:id="1583444684">
              <w:marLeft w:val="0"/>
              <w:marRight w:val="0"/>
              <w:marTop w:val="0"/>
              <w:marBottom w:val="0"/>
              <w:divBdr>
                <w:top w:val="none" w:sz="0" w:space="0" w:color="auto"/>
                <w:left w:val="none" w:sz="0" w:space="0" w:color="auto"/>
                <w:bottom w:val="none" w:sz="0" w:space="0" w:color="auto"/>
                <w:right w:val="none" w:sz="0" w:space="0" w:color="auto"/>
              </w:divBdr>
            </w:div>
          </w:divsChild>
        </w:div>
        <w:div w:id="734282194">
          <w:marLeft w:val="0"/>
          <w:marRight w:val="0"/>
          <w:marTop w:val="0"/>
          <w:marBottom w:val="0"/>
          <w:divBdr>
            <w:top w:val="none" w:sz="0" w:space="0" w:color="auto"/>
            <w:left w:val="none" w:sz="0" w:space="0" w:color="auto"/>
            <w:bottom w:val="none" w:sz="0" w:space="0" w:color="auto"/>
            <w:right w:val="none" w:sz="0" w:space="0" w:color="auto"/>
          </w:divBdr>
          <w:divsChild>
            <w:div w:id="1812752209">
              <w:marLeft w:val="0"/>
              <w:marRight w:val="0"/>
              <w:marTop w:val="0"/>
              <w:marBottom w:val="0"/>
              <w:divBdr>
                <w:top w:val="none" w:sz="0" w:space="0" w:color="auto"/>
                <w:left w:val="none" w:sz="0" w:space="0" w:color="auto"/>
                <w:bottom w:val="none" w:sz="0" w:space="0" w:color="auto"/>
                <w:right w:val="none" w:sz="0" w:space="0" w:color="auto"/>
              </w:divBdr>
            </w:div>
          </w:divsChild>
        </w:div>
        <w:div w:id="556284855">
          <w:marLeft w:val="0"/>
          <w:marRight w:val="0"/>
          <w:marTop w:val="0"/>
          <w:marBottom w:val="0"/>
          <w:divBdr>
            <w:top w:val="none" w:sz="0" w:space="0" w:color="auto"/>
            <w:left w:val="none" w:sz="0" w:space="0" w:color="auto"/>
            <w:bottom w:val="none" w:sz="0" w:space="0" w:color="auto"/>
            <w:right w:val="none" w:sz="0" w:space="0" w:color="auto"/>
          </w:divBdr>
          <w:divsChild>
            <w:div w:id="8782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5D8F-EA47-426D-95AF-394AB9CC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Kahahane</dc:creator>
  <cp:keywords/>
  <dc:description/>
  <cp:lastModifiedBy>Denise Beauchemin</cp:lastModifiedBy>
  <cp:revision>2</cp:revision>
  <dcterms:created xsi:type="dcterms:W3CDTF">2021-12-03T21:00:00Z</dcterms:created>
  <dcterms:modified xsi:type="dcterms:W3CDTF">2021-12-03T21:00:00Z</dcterms:modified>
</cp:coreProperties>
</file>